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Pr="00365469" w:rsidRDefault="00D84A4D" w:rsidP="0078225A">
      <w:pPr>
        <w:jc w:val="center"/>
        <w:rPr>
          <w:bCs/>
        </w:rPr>
      </w:pPr>
      <w:r w:rsidRPr="00365469">
        <w:rPr>
          <w:bCs/>
        </w:rPr>
        <w:t>718 W. Palmetto Avenue</w:t>
      </w:r>
    </w:p>
    <w:p w14:paraId="654B5956" w14:textId="6D9A5725" w:rsidR="0078225A" w:rsidRPr="00365469" w:rsidRDefault="00D84A4D" w:rsidP="0078225A">
      <w:pPr>
        <w:jc w:val="center"/>
        <w:rPr>
          <w:bCs/>
        </w:rPr>
      </w:pPr>
      <w:r w:rsidRPr="00365469">
        <w:rPr>
          <w:bCs/>
        </w:rPr>
        <w:t>Plain Dealing, LA 71064</w:t>
      </w:r>
    </w:p>
    <w:p w14:paraId="730A4034" w14:textId="5F24F0B0" w:rsidR="00F54A47" w:rsidRDefault="00D84A4D" w:rsidP="00A15D5B">
      <w:pPr>
        <w:jc w:val="center"/>
        <w:rPr>
          <w:bCs/>
        </w:rPr>
      </w:pPr>
      <w:r w:rsidRPr="00365469">
        <w:rPr>
          <w:bCs/>
        </w:rPr>
        <w:t>318-326-5004</w:t>
      </w:r>
    </w:p>
    <w:p w14:paraId="39322B3F" w14:textId="40BB787E" w:rsidR="0078225A" w:rsidRPr="00365469" w:rsidRDefault="0078225A" w:rsidP="0078225A">
      <w:pPr>
        <w:rPr>
          <w:bCs/>
        </w:rPr>
      </w:pPr>
      <w:r w:rsidRPr="00365469">
        <w:rPr>
          <w:bCs/>
        </w:rPr>
        <w:t>BOARD OF COMMISSION</w:t>
      </w:r>
    </w:p>
    <w:p w14:paraId="00A061A8" w14:textId="77777777" w:rsidR="00B2508E" w:rsidRPr="00365469" w:rsidRDefault="00B2508E" w:rsidP="0078225A">
      <w:pPr>
        <w:rPr>
          <w:bCs/>
        </w:rPr>
      </w:pPr>
    </w:p>
    <w:p w14:paraId="3B8E6DCB" w14:textId="59A35D0C" w:rsidR="0078225A" w:rsidRDefault="00DD1950" w:rsidP="0078225A">
      <w:r>
        <w:t>March</w:t>
      </w:r>
      <w:r w:rsidR="00301E43">
        <w:t xml:space="preserve"> 8</w:t>
      </w:r>
      <w:r w:rsidR="00A95AC8">
        <w:t>, 2023</w:t>
      </w:r>
      <w:r w:rsidR="002D07A8">
        <w:t xml:space="preserve"> at </w:t>
      </w:r>
      <w:r>
        <w:t>4</w:t>
      </w:r>
      <w:r w:rsidR="002D07A8">
        <w:t>:00 PM</w:t>
      </w:r>
    </w:p>
    <w:p w14:paraId="21A8DFA8" w14:textId="77777777" w:rsidR="002D07A8" w:rsidRDefault="002D07A8" w:rsidP="0078225A">
      <w:pPr>
        <w:rPr>
          <w:b/>
        </w:rPr>
      </w:pPr>
    </w:p>
    <w:p w14:paraId="24431CB3" w14:textId="56E33EA5" w:rsidR="0078225A" w:rsidRDefault="0078225A" w:rsidP="0078225A">
      <w:r w:rsidRPr="0078225A">
        <w:t>The meeting was called to orde</w:t>
      </w:r>
      <w:r>
        <w:t>r with a praye</w:t>
      </w:r>
      <w:r w:rsidR="000D28B9">
        <w:t>r.</w:t>
      </w:r>
    </w:p>
    <w:p w14:paraId="1E61E76E" w14:textId="77777777" w:rsidR="006371A9" w:rsidRDefault="006371A9" w:rsidP="0078225A"/>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6A83006" w:rsidR="0078225A" w:rsidRDefault="00F03BF1" w:rsidP="00E85738">
      <w:pPr>
        <w:ind w:left="1440"/>
      </w:pPr>
      <w:r>
        <w:rPr>
          <w:b/>
        </w:rPr>
        <w:t xml:space="preserve">Board Members </w:t>
      </w:r>
      <w:r w:rsidR="0078225A">
        <w:rPr>
          <w:b/>
        </w:rPr>
        <w:t xml:space="preserve">Present:  </w:t>
      </w:r>
      <w:r w:rsidR="00A95AC8">
        <w:t>Cindy Dodson</w:t>
      </w:r>
      <w:r w:rsidR="004E6F6C">
        <w:t>,</w:t>
      </w:r>
      <w:r w:rsidR="00DF4031">
        <w:t xml:space="preserve"> </w:t>
      </w:r>
      <w:r w:rsidR="00204DC0">
        <w:t>Dennis Hays</w:t>
      </w:r>
      <w:r w:rsidR="0010546D">
        <w:t xml:space="preserve">, </w:t>
      </w:r>
      <w:r w:rsidR="00DF4031">
        <w:t>Lenora Green-Myers</w:t>
      </w:r>
      <w:r w:rsidR="007B7F4F">
        <w:t xml:space="preserve">, </w:t>
      </w:r>
      <w:r w:rsidR="0010546D">
        <w:t>Billy Don Slack</w:t>
      </w:r>
      <w:r w:rsidR="00DD1950">
        <w:t xml:space="preserve"> and Richard McGuire.</w:t>
      </w:r>
    </w:p>
    <w:p w14:paraId="77EFC1D9" w14:textId="43ECA841" w:rsidR="00CA0981" w:rsidRDefault="00CA0981" w:rsidP="00E85738">
      <w:pPr>
        <w:ind w:left="1440"/>
      </w:pPr>
    </w:p>
    <w:p w14:paraId="68FF9A5B" w14:textId="5DC9694A" w:rsidR="00CA0981" w:rsidRPr="00CA0981" w:rsidRDefault="00CA0981" w:rsidP="00E85738">
      <w:pPr>
        <w:ind w:left="1440"/>
      </w:pPr>
      <w:r>
        <w:rPr>
          <w:b/>
          <w:bCs/>
        </w:rPr>
        <w:t>Absent:</w:t>
      </w:r>
      <w:r>
        <w:t xml:space="preserve">  </w:t>
      </w:r>
      <w:r w:rsidR="00DD1950">
        <w:t>None</w:t>
      </w:r>
      <w:r w:rsidR="00AA1FF2">
        <w:t>.</w:t>
      </w:r>
      <w:r w:rsidR="00516E35">
        <w:t xml:space="preserve"> </w:t>
      </w:r>
    </w:p>
    <w:p w14:paraId="7540F745" w14:textId="585AFC2A" w:rsidR="0078225A" w:rsidRDefault="0078225A" w:rsidP="0078225A"/>
    <w:p w14:paraId="4F31AA82" w14:textId="4626D6A1" w:rsidR="00F03BF1" w:rsidRDefault="00F03BF1" w:rsidP="006F5496">
      <w:pPr>
        <w:ind w:left="1440"/>
      </w:pPr>
      <w:r>
        <w:rPr>
          <w:b/>
          <w:bCs/>
        </w:rPr>
        <w:t xml:space="preserve">District #7 Personnel Present: </w:t>
      </w:r>
      <w:r>
        <w:t>Chief</w:t>
      </w:r>
      <w:r w:rsidR="00B57A66">
        <w:t xml:space="preserve"> Wayne Weeks</w:t>
      </w:r>
      <w:r w:rsidR="00785BD2">
        <w:t xml:space="preserve"> </w:t>
      </w:r>
      <w:r w:rsidR="00A95AC8">
        <w:t>and Bookkeeper Brenda Smith</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7D8043F0" w:rsidR="00F03BF1" w:rsidRPr="00D17D6F" w:rsidRDefault="00F03BF1" w:rsidP="0078225A">
      <w:r>
        <w:tab/>
      </w:r>
      <w:r>
        <w:tab/>
      </w:r>
      <w:r w:rsidR="00860BC4">
        <w:rPr>
          <w:b/>
          <w:bCs/>
        </w:rPr>
        <w:t>P</w:t>
      </w:r>
      <w:r>
        <w:rPr>
          <w:b/>
          <w:bCs/>
        </w:rPr>
        <w:t>ublic Present:</w:t>
      </w:r>
      <w:r w:rsidR="00566296">
        <w:rPr>
          <w:b/>
          <w:bCs/>
        </w:rPr>
        <w:t xml:space="preserve">  </w:t>
      </w:r>
      <w:r w:rsidR="00783138">
        <w:rPr>
          <w:b/>
          <w:bCs/>
        </w:rPr>
        <w:t xml:space="preserve"> </w:t>
      </w:r>
      <w:r w:rsidR="00F06B4E">
        <w:rPr>
          <w:b/>
          <w:bCs/>
        </w:rPr>
        <w:t xml:space="preserve"> </w:t>
      </w:r>
      <w:r w:rsidR="00B502FE">
        <w:t>None</w:t>
      </w:r>
    </w:p>
    <w:p w14:paraId="44146048" w14:textId="77777777" w:rsidR="00F03BF1" w:rsidRPr="00F03BF1" w:rsidRDefault="00F03BF1" w:rsidP="0078225A">
      <w:pPr>
        <w:rPr>
          <w:b/>
          <w:bCs/>
        </w:rPr>
      </w:pPr>
    </w:p>
    <w:p w14:paraId="12C7B65D" w14:textId="06551B04" w:rsidR="0078225A" w:rsidRDefault="0078225A" w:rsidP="0078225A">
      <w:r>
        <w:rPr>
          <w:b/>
        </w:rPr>
        <w:t>Section 2:</w:t>
      </w:r>
      <w:r>
        <w:rPr>
          <w:b/>
        </w:rPr>
        <w:tab/>
      </w:r>
      <w:r w:rsidR="009C4A0F">
        <w:rPr>
          <w:b/>
          <w:u w:val="single"/>
        </w:rPr>
        <w:t>Reading of Previou</w:t>
      </w:r>
      <w:r w:rsidR="00596767">
        <w:rPr>
          <w:b/>
          <w:u w:val="single"/>
        </w:rPr>
        <w:t>s m</w:t>
      </w:r>
      <w:r w:rsidR="009C4A0F">
        <w:rPr>
          <w:b/>
          <w:u w:val="single"/>
        </w:rPr>
        <w:t xml:space="preserve">inutes from </w:t>
      </w:r>
      <w:r w:rsidR="00DD1950">
        <w:rPr>
          <w:b/>
          <w:u w:val="single"/>
        </w:rPr>
        <w:t>February 8</w:t>
      </w:r>
      <w:r w:rsidR="00626306">
        <w:rPr>
          <w:b/>
          <w:u w:val="single"/>
        </w:rPr>
        <w:t>, 202</w:t>
      </w:r>
      <w:r w:rsidR="00644D8C">
        <w:rPr>
          <w:b/>
          <w:u w:val="single"/>
        </w:rPr>
        <w:t>3</w:t>
      </w:r>
      <w:r w:rsidR="009C4A0F">
        <w:rPr>
          <w:b/>
          <w:u w:val="single"/>
        </w:rPr>
        <w:t>:</w:t>
      </w:r>
    </w:p>
    <w:p w14:paraId="6A9A8492" w14:textId="44DCC701" w:rsidR="009C4A0F" w:rsidRDefault="009C4A0F" w:rsidP="0078225A"/>
    <w:p w14:paraId="0084F812" w14:textId="06ABF723" w:rsidR="00895504" w:rsidRDefault="009C4A0F" w:rsidP="009C4A0F">
      <w:pPr>
        <w:ind w:left="1440"/>
      </w:pPr>
      <w:r>
        <w:t>It was motioned by</w:t>
      </w:r>
      <w:r w:rsidR="00C43D42">
        <w:t xml:space="preserve"> </w:t>
      </w:r>
      <w:r w:rsidR="004F72F9">
        <w:t>Cindy Dodson</w:t>
      </w:r>
      <w:r w:rsidR="00FE2E09">
        <w:t xml:space="preserve"> </w:t>
      </w:r>
      <w:r w:rsidR="001C19B1">
        <w:t>an</w:t>
      </w:r>
      <w:r>
        <w:t>d seconded by</w:t>
      </w:r>
      <w:r w:rsidR="00C43D42">
        <w:t xml:space="preserve"> </w:t>
      </w:r>
      <w:r w:rsidR="00DD1950">
        <w:t>Richard McGuire</w:t>
      </w:r>
      <w:r>
        <w:t xml:space="preserve"> </w:t>
      </w:r>
      <w:r w:rsidR="00D00E85">
        <w:t>to dispense</w:t>
      </w:r>
      <w:r w:rsidR="009B638F">
        <w:t xml:space="preserve"> with the</w:t>
      </w:r>
      <w:r w:rsidR="00EB349E">
        <w:t xml:space="preserve"> </w:t>
      </w:r>
      <w:r w:rsidR="00DD3D45">
        <w:t>reading of the minutes</w:t>
      </w:r>
      <w:r w:rsidR="009B638F">
        <w:t xml:space="preserve"> and that they be approved as presented.</w:t>
      </w:r>
      <w:r w:rsidR="008F13F1">
        <w:t xml:space="preserve"> </w:t>
      </w:r>
      <w:r w:rsidR="00B05096">
        <w:t xml:space="preserve">There was no public comment.  </w:t>
      </w:r>
      <w:r w:rsidR="00905993">
        <w:t>The vote was unanimous.</w:t>
      </w:r>
    </w:p>
    <w:p w14:paraId="1CAA1F99" w14:textId="5A16497C" w:rsidR="00327AE5" w:rsidRDefault="00C43D42" w:rsidP="00327AE5">
      <w:r>
        <w:tab/>
      </w:r>
    </w:p>
    <w:p w14:paraId="3748D5AA" w14:textId="7333A838" w:rsidR="00327AE5" w:rsidRDefault="00327AE5" w:rsidP="00327AE5">
      <w:pPr>
        <w:rPr>
          <w:b/>
          <w:bCs/>
          <w:u w:val="single"/>
        </w:rPr>
      </w:pPr>
      <w:r>
        <w:rPr>
          <w:b/>
          <w:bCs/>
        </w:rPr>
        <w:t>Section 3:</w:t>
      </w:r>
      <w:r>
        <w:rPr>
          <w:b/>
          <w:bCs/>
        </w:rPr>
        <w:tab/>
      </w:r>
      <w:r>
        <w:rPr>
          <w:b/>
          <w:bCs/>
          <w:u w:val="single"/>
        </w:rPr>
        <w:t xml:space="preserve">Financials for </w:t>
      </w:r>
      <w:r w:rsidR="00DD1950">
        <w:rPr>
          <w:b/>
          <w:bCs/>
          <w:u w:val="single"/>
        </w:rPr>
        <w:t>February</w:t>
      </w:r>
      <w:r w:rsidR="00317C4C">
        <w:rPr>
          <w:b/>
          <w:bCs/>
          <w:u w:val="single"/>
        </w:rPr>
        <w:t xml:space="preserve"> 2023</w:t>
      </w:r>
      <w:r>
        <w:rPr>
          <w:b/>
          <w:bCs/>
          <w:u w:val="single"/>
        </w:rPr>
        <w:t>:</w:t>
      </w:r>
    </w:p>
    <w:p w14:paraId="118B61CA" w14:textId="0E31553D" w:rsidR="00341D20" w:rsidRPr="00327AE5" w:rsidRDefault="00341D20" w:rsidP="00327AE5">
      <w:pPr>
        <w:rPr>
          <w:b/>
          <w:bCs/>
          <w:u w:val="single"/>
        </w:rPr>
      </w:pPr>
    </w:p>
    <w:p w14:paraId="5B9635FF" w14:textId="10D6D28E" w:rsidR="00895504" w:rsidRDefault="00E7052C" w:rsidP="00327AE5">
      <w:pPr>
        <w:ind w:left="1440"/>
        <w:rPr>
          <w:bCs/>
        </w:rPr>
      </w:pPr>
      <w:r>
        <w:rPr>
          <w:bCs/>
        </w:rPr>
        <w:t xml:space="preserve">It was motioned by </w:t>
      </w:r>
      <w:r w:rsidR="00DD1950">
        <w:rPr>
          <w:bCs/>
        </w:rPr>
        <w:t>Richard McGuire</w:t>
      </w:r>
      <w:r w:rsidR="001A2C79">
        <w:rPr>
          <w:bCs/>
        </w:rPr>
        <w:t xml:space="preserve"> </w:t>
      </w:r>
      <w:r w:rsidR="00922293">
        <w:rPr>
          <w:bCs/>
        </w:rPr>
        <w:t>and seconded by</w:t>
      </w:r>
      <w:r w:rsidR="001A2C79" w:rsidRPr="001A2C79">
        <w:rPr>
          <w:bCs/>
        </w:rPr>
        <w:t xml:space="preserve"> </w:t>
      </w:r>
      <w:r w:rsidR="001A2C79">
        <w:rPr>
          <w:bCs/>
        </w:rPr>
        <w:t>Lenora Green-Myers</w:t>
      </w:r>
      <w:r w:rsidR="00922293">
        <w:rPr>
          <w:bCs/>
        </w:rPr>
        <w:t xml:space="preserve"> to</w:t>
      </w:r>
      <w:r w:rsidR="00D66C68">
        <w:rPr>
          <w:bCs/>
        </w:rPr>
        <w:t xml:space="preserve"> approve the financial report for </w:t>
      </w:r>
      <w:r w:rsidR="001A2C79">
        <w:rPr>
          <w:bCs/>
        </w:rPr>
        <w:t>January 2023</w:t>
      </w:r>
      <w:r w:rsidR="00A15D5B">
        <w:rPr>
          <w:bCs/>
        </w:rPr>
        <w:t>,</w:t>
      </w:r>
      <w:r w:rsidR="00D66C68">
        <w:rPr>
          <w:bCs/>
        </w:rPr>
        <w:t xml:space="preserve"> as presented.  There was no public comment.  The vote was unanimous.</w:t>
      </w:r>
    </w:p>
    <w:p w14:paraId="183E2F78" w14:textId="1C6A572D" w:rsidR="00327AE5" w:rsidRPr="00327AE5" w:rsidRDefault="00327AE5" w:rsidP="00C3030A">
      <w:pPr>
        <w:tabs>
          <w:tab w:val="left" w:pos="2925"/>
        </w:tabs>
        <w:rPr>
          <w:bCs/>
          <w:u w:val="single"/>
        </w:rPr>
      </w:pPr>
    </w:p>
    <w:p w14:paraId="471BB065" w14:textId="57C0C55D" w:rsidR="00FF4B9C" w:rsidRDefault="00895504" w:rsidP="00C66916">
      <w:pPr>
        <w:rPr>
          <w:b/>
          <w:u w:val="single"/>
        </w:rPr>
      </w:pPr>
      <w:r w:rsidRPr="00895504">
        <w:rPr>
          <w:b/>
        </w:rPr>
        <w:t xml:space="preserve">Section </w:t>
      </w:r>
      <w:r w:rsidR="00327AE5">
        <w:rPr>
          <w:b/>
        </w:rPr>
        <w:t>4</w:t>
      </w:r>
      <w:r w:rsidRPr="00895504">
        <w:rPr>
          <w:b/>
        </w:rPr>
        <w:t>:</w:t>
      </w:r>
      <w:r>
        <w:rPr>
          <w:bCs/>
        </w:rPr>
        <w:tab/>
      </w:r>
      <w:r w:rsidR="00785BD2">
        <w:rPr>
          <w:b/>
          <w:u w:val="single"/>
        </w:rPr>
        <w:t>Old Business:</w:t>
      </w:r>
    </w:p>
    <w:p w14:paraId="45E4434E" w14:textId="77777777" w:rsidR="006371A9" w:rsidRDefault="006371A9" w:rsidP="00C66916">
      <w:pPr>
        <w:rPr>
          <w:bCs/>
        </w:rPr>
      </w:pPr>
    </w:p>
    <w:p w14:paraId="6F8F4D68" w14:textId="0B8B0409" w:rsidR="00FF4B9C" w:rsidRDefault="00FF4B9C" w:rsidP="00C66916">
      <w:pPr>
        <w:rPr>
          <w:b/>
          <w:u w:val="single"/>
        </w:rPr>
      </w:pPr>
      <w:r>
        <w:rPr>
          <w:bCs/>
        </w:rPr>
        <w:tab/>
      </w:r>
      <w:r>
        <w:rPr>
          <w:bCs/>
        </w:rPr>
        <w:tab/>
        <w:t>None.</w:t>
      </w:r>
    </w:p>
    <w:p w14:paraId="373FD98C" w14:textId="32309190" w:rsidR="009860B2" w:rsidRDefault="009860B2" w:rsidP="00C66916">
      <w:pPr>
        <w:rPr>
          <w:b/>
          <w:u w:val="single"/>
        </w:rPr>
      </w:pPr>
    </w:p>
    <w:p w14:paraId="098D34DE" w14:textId="48E7DE53" w:rsidR="004162C7" w:rsidRPr="00337EAF" w:rsidRDefault="009C4A0F" w:rsidP="00337EAF">
      <w:pPr>
        <w:tabs>
          <w:tab w:val="left" w:pos="0"/>
          <w:tab w:val="left" w:pos="720"/>
          <w:tab w:val="left" w:pos="1080"/>
          <w:tab w:val="left" w:pos="1800"/>
          <w:tab w:val="left" w:pos="2520"/>
          <w:tab w:val="left" w:pos="3240"/>
          <w:tab w:val="left" w:pos="9358"/>
        </w:tabs>
        <w:spacing w:line="480" w:lineRule="auto"/>
        <w:jc w:val="both"/>
        <w:rPr>
          <w:b/>
          <w:u w:val="single"/>
        </w:rPr>
      </w:pPr>
      <w:r>
        <w:rPr>
          <w:b/>
        </w:rPr>
        <w:t xml:space="preserve">Section </w:t>
      </w:r>
      <w:r w:rsidR="00086F30">
        <w:rPr>
          <w:b/>
        </w:rPr>
        <w:t>5</w:t>
      </w:r>
      <w:r>
        <w:rPr>
          <w:b/>
        </w:rPr>
        <w:t>:</w:t>
      </w:r>
      <w:r>
        <w:rPr>
          <w:b/>
        </w:rPr>
        <w:tab/>
      </w:r>
      <w:r w:rsidR="001202C6">
        <w:rPr>
          <w:b/>
        </w:rPr>
        <w:t xml:space="preserve">      </w:t>
      </w:r>
      <w:r>
        <w:rPr>
          <w:b/>
          <w:u w:val="single"/>
        </w:rPr>
        <w:t>New Business:</w:t>
      </w:r>
    </w:p>
    <w:p w14:paraId="6F1E248E" w14:textId="77777777" w:rsidR="00DD1950" w:rsidRDefault="000613D3" w:rsidP="00446E92">
      <w:pPr>
        <w:pStyle w:val="NoSpacing"/>
        <w:ind w:left="1440"/>
        <w:rPr>
          <w:b/>
          <w:u w:val="single"/>
        </w:rPr>
      </w:pPr>
      <w:r>
        <w:t xml:space="preserve">It </w:t>
      </w:r>
      <w:r w:rsidR="001550B3">
        <w:t xml:space="preserve">was motioned by </w:t>
      </w:r>
      <w:r w:rsidR="00E8156D">
        <w:t>Cindy Dodson</w:t>
      </w:r>
      <w:r w:rsidR="001550B3">
        <w:t xml:space="preserve"> and seconded</w:t>
      </w:r>
      <w:r w:rsidR="00B36C26">
        <w:t xml:space="preserve"> by </w:t>
      </w:r>
      <w:r w:rsidR="00DD1950">
        <w:t xml:space="preserve">Lenora Green-Myers to change the monthly Board Meeting time from 3:00 pm to 4:00 pm effective immediately.  </w:t>
      </w:r>
      <w:r w:rsidR="00EF49DA">
        <w:t>There was no pu</w:t>
      </w:r>
      <w:r w:rsidR="001C6D45">
        <w:t>blic comment.  The vote was unanimous</w:t>
      </w:r>
      <w:r w:rsidR="00015AAB">
        <w:t>.</w:t>
      </w:r>
      <w:r w:rsidR="00306A1C">
        <w:rPr>
          <w:b/>
          <w:u w:val="single"/>
        </w:rPr>
        <w:t xml:space="preserve">  </w:t>
      </w:r>
    </w:p>
    <w:p w14:paraId="65310B1D" w14:textId="77777777" w:rsidR="00DD1950" w:rsidRDefault="00DD1950" w:rsidP="00446E92">
      <w:pPr>
        <w:pStyle w:val="NoSpacing"/>
        <w:ind w:left="1440"/>
        <w:rPr>
          <w:b/>
          <w:u w:val="single"/>
        </w:rPr>
      </w:pPr>
    </w:p>
    <w:p w14:paraId="1E288EBC" w14:textId="77777777" w:rsidR="00DD1950" w:rsidRDefault="00DD1950" w:rsidP="00446E92">
      <w:pPr>
        <w:pStyle w:val="NoSpacing"/>
        <w:ind w:left="1440"/>
        <w:rPr>
          <w:bCs/>
        </w:rPr>
      </w:pPr>
    </w:p>
    <w:p w14:paraId="1E1538B6" w14:textId="77777777" w:rsidR="00DD1950" w:rsidRDefault="00DD1950" w:rsidP="00446E92">
      <w:pPr>
        <w:pStyle w:val="NoSpacing"/>
        <w:ind w:left="1440"/>
        <w:rPr>
          <w:bCs/>
        </w:rPr>
      </w:pPr>
    </w:p>
    <w:p w14:paraId="6D7CF8E5" w14:textId="77777777" w:rsidR="00DD1950" w:rsidRDefault="00DD1950" w:rsidP="00446E92">
      <w:pPr>
        <w:pStyle w:val="NoSpacing"/>
        <w:ind w:left="1440"/>
        <w:rPr>
          <w:bCs/>
        </w:rPr>
      </w:pPr>
    </w:p>
    <w:p w14:paraId="153D7732" w14:textId="78659E75" w:rsidR="00DD1950" w:rsidRDefault="00DD1950" w:rsidP="00446E92">
      <w:pPr>
        <w:pStyle w:val="NoSpacing"/>
        <w:ind w:left="1440"/>
        <w:rPr>
          <w:bCs/>
        </w:rPr>
      </w:pPr>
      <w:r>
        <w:rPr>
          <w:bCs/>
        </w:rPr>
        <w:lastRenderedPageBreak/>
        <w:t>The following resolution was offered by Cindy Dodson and seconded by Billy Don Slack:</w:t>
      </w:r>
    </w:p>
    <w:p w14:paraId="496B4F67" w14:textId="77777777" w:rsidR="00DD1950" w:rsidRDefault="00DD1950" w:rsidP="00446E92">
      <w:pPr>
        <w:pStyle w:val="NoSpacing"/>
        <w:ind w:left="1440"/>
        <w:rPr>
          <w:bCs/>
        </w:rPr>
      </w:pPr>
    </w:p>
    <w:p w14:paraId="18E2A046" w14:textId="77777777" w:rsidR="00DD1950" w:rsidRDefault="00DD1950" w:rsidP="00DD1950">
      <w:pPr>
        <w:jc w:val="center"/>
        <w:rPr>
          <w:sz w:val="24"/>
        </w:rPr>
      </w:pPr>
      <w:r>
        <w:rPr>
          <w:sz w:val="24"/>
        </w:rPr>
        <w:t>RESOLUTION</w:t>
      </w:r>
    </w:p>
    <w:p w14:paraId="492B60CA" w14:textId="77777777" w:rsidR="00DD1950" w:rsidRDefault="00DD1950" w:rsidP="00DD1950">
      <w:pPr>
        <w:jc w:val="both"/>
        <w:rPr>
          <w:sz w:val="24"/>
        </w:rPr>
      </w:pPr>
    </w:p>
    <w:p w14:paraId="202D0A8A" w14:textId="77777777" w:rsidR="00DD1950" w:rsidRDefault="00DD1950" w:rsidP="00DD1950">
      <w:pPr>
        <w:jc w:val="both"/>
        <w:rPr>
          <w:sz w:val="24"/>
        </w:rPr>
      </w:pPr>
      <w:r>
        <w:rPr>
          <w:sz w:val="24"/>
        </w:rPr>
        <w:tab/>
        <w:t>BE IT RESOLVED, that the following millage(s) are hereby levied on the 2023 tax roll on all property subject to taxation by Bossier Parish Fire Protection District #7:</w:t>
      </w:r>
    </w:p>
    <w:p w14:paraId="7AFA0BD9" w14:textId="77777777" w:rsidR="00DD1950" w:rsidRDefault="00DD1950" w:rsidP="00DD1950">
      <w:pPr>
        <w:jc w:val="both"/>
        <w:rPr>
          <w:sz w:val="16"/>
          <w:szCs w:val="16"/>
        </w:rPr>
      </w:pPr>
      <w:r>
        <w:rPr>
          <w:sz w:val="24"/>
        </w:rPr>
        <w:tab/>
      </w:r>
      <w:r>
        <w:rPr>
          <w:sz w:val="24"/>
        </w:rPr>
        <w:tab/>
      </w:r>
      <w:r>
        <w:rPr>
          <w:sz w:val="24"/>
        </w:rPr>
        <w:tab/>
      </w:r>
      <w:r>
        <w:rPr>
          <w:sz w:val="24"/>
        </w:rPr>
        <w:tab/>
      </w:r>
      <w:r>
        <w:rPr>
          <w:sz w:val="24"/>
        </w:rPr>
        <w:tab/>
      </w:r>
      <w:r>
        <w:rPr>
          <w:sz w:val="24"/>
        </w:rPr>
        <w:tab/>
      </w:r>
      <w:r>
        <w:rPr>
          <w:sz w:val="24"/>
        </w:rPr>
        <w:tab/>
      </w:r>
    </w:p>
    <w:p w14:paraId="65A57B1E" w14:textId="77777777" w:rsidR="00DD1950" w:rsidRDefault="00DD1950" w:rsidP="00DD1950">
      <w:pPr>
        <w:jc w:val="both"/>
        <w:rPr>
          <w:sz w:val="24"/>
        </w:rPr>
      </w:pPr>
    </w:p>
    <w:p w14:paraId="18710E55" w14:textId="77777777" w:rsidR="00DD1950" w:rsidRDefault="00DD1950" w:rsidP="00DD1950">
      <w:pPr>
        <w:jc w:val="both"/>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u w:val="single"/>
        </w:rPr>
        <w:t>MILLAGE</w:t>
      </w:r>
    </w:p>
    <w:p w14:paraId="443FA3F4" w14:textId="77777777" w:rsidR="00DD1950" w:rsidRDefault="00DD1950" w:rsidP="00DD1950">
      <w:pPr>
        <w:pStyle w:val="Heading1"/>
        <w:rPr>
          <w:i/>
        </w:rPr>
      </w:pPr>
    </w:p>
    <w:p w14:paraId="58818FA5" w14:textId="77777777" w:rsidR="00DD1950" w:rsidRPr="000F3406" w:rsidRDefault="00DD1950" w:rsidP="00DD1950">
      <w:pPr>
        <w:pStyle w:val="Heading1"/>
        <w:rPr>
          <w:i/>
          <w:color w:val="000000" w:themeColor="text1"/>
        </w:rPr>
      </w:pPr>
      <w:r>
        <w:tab/>
      </w:r>
      <w:r w:rsidRPr="000F3406">
        <w:rPr>
          <w:color w:val="000000" w:themeColor="text1"/>
        </w:rPr>
        <w:t>Maintenance and Acquisitions</w:t>
      </w:r>
      <w:r w:rsidRPr="000F3406">
        <w:rPr>
          <w:color w:val="000000" w:themeColor="text1"/>
        </w:rPr>
        <w:tab/>
      </w:r>
      <w:r w:rsidRPr="000F3406">
        <w:rPr>
          <w:i/>
          <w:color w:val="000000" w:themeColor="text1"/>
        </w:rPr>
        <w:tab/>
        <w:t xml:space="preserve"> 23.90 </w:t>
      </w:r>
      <w:r w:rsidRPr="000F3406">
        <w:rPr>
          <w:color w:val="000000" w:themeColor="text1"/>
        </w:rPr>
        <w:t>mills</w:t>
      </w:r>
    </w:p>
    <w:p w14:paraId="7D709C22" w14:textId="77777777" w:rsidR="00DD1950" w:rsidRDefault="00DD1950" w:rsidP="00DD1950">
      <w:pPr>
        <w:rPr>
          <w:sz w:val="16"/>
          <w:szCs w:val="16"/>
        </w:rPr>
      </w:pPr>
      <w:r>
        <w:tab/>
      </w:r>
    </w:p>
    <w:p w14:paraId="6422B378" w14:textId="77777777" w:rsidR="00DD1950" w:rsidRDefault="00DD1950" w:rsidP="00DD1950">
      <w:pPr>
        <w:jc w:val="both"/>
        <w:rPr>
          <w:sz w:val="24"/>
        </w:rPr>
      </w:pPr>
      <w:r>
        <w:rPr>
          <w:i/>
          <w:sz w:val="24"/>
        </w:rPr>
        <w:tab/>
      </w:r>
      <w:r>
        <w:rPr>
          <w:i/>
          <w:sz w:val="24"/>
        </w:rPr>
        <w:tab/>
      </w:r>
      <w:r>
        <w:rPr>
          <w:i/>
          <w:sz w:val="24"/>
        </w:rPr>
        <w:tab/>
      </w:r>
      <w:r>
        <w:rPr>
          <w:i/>
          <w:sz w:val="24"/>
        </w:rPr>
        <w:tab/>
      </w:r>
    </w:p>
    <w:p w14:paraId="224BEAD2" w14:textId="77777777" w:rsidR="00DD1950" w:rsidRDefault="00DD1950" w:rsidP="00DD1950">
      <w:pPr>
        <w:jc w:val="both"/>
        <w:rPr>
          <w:i/>
          <w:sz w:val="24"/>
        </w:rPr>
      </w:pPr>
    </w:p>
    <w:p w14:paraId="557C472A" w14:textId="77777777" w:rsidR="00DD1950" w:rsidRDefault="00DD1950" w:rsidP="00DD1950">
      <w:pPr>
        <w:jc w:val="both"/>
        <w:rPr>
          <w:sz w:val="24"/>
        </w:rPr>
      </w:pPr>
      <w:r>
        <w:rPr>
          <w:sz w:val="24"/>
        </w:rPr>
        <w:tab/>
        <w:t>BE IT FURTHER RESOLVED that the proper administrative officials of the Parish of Bossier, State of Louisiana, be and they are hereby empowered, authorized, and directed to spread said taxes, as hereinabove set forth, upon the assessment roll of said Parish for the year 2023,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w:t>
      </w:r>
    </w:p>
    <w:p w14:paraId="1BC2FE09" w14:textId="77777777" w:rsidR="00DD1950" w:rsidRDefault="00DD1950" w:rsidP="00DD1950">
      <w:pPr>
        <w:jc w:val="both"/>
        <w:rPr>
          <w:sz w:val="24"/>
        </w:rPr>
      </w:pPr>
    </w:p>
    <w:p w14:paraId="229868B4" w14:textId="77777777" w:rsidR="00DD1950" w:rsidRDefault="00DD1950" w:rsidP="00DD1950">
      <w:pPr>
        <w:jc w:val="both"/>
        <w:rPr>
          <w:sz w:val="24"/>
        </w:rPr>
      </w:pPr>
      <w:r>
        <w:rPr>
          <w:sz w:val="24"/>
        </w:rPr>
        <w:tab/>
        <w:t xml:space="preserve">The foregoing resolution was read in </w:t>
      </w:r>
      <w:proofErr w:type="gramStart"/>
      <w:r>
        <w:rPr>
          <w:sz w:val="24"/>
        </w:rPr>
        <w:t>full,</w:t>
      </w:r>
      <w:proofErr w:type="gramEnd"/>
      <w:r>
        <w:rPr>
          <w:sz w:val="24"/>
        </w:rPr>
        <w:t xml:space="preserve"> the roll was called on the adoption thereof, and the resolution was adopted by the following votes:</w:t>
      </w:r>
    </w:p>
    <w:p w14:paraId="4BF5752A" w14:textId="77777777" w:rsidR="00DD1950" w:rsidRDefault="00DD1950" w:rsidP="00DD1950">
      <w:pPr>
        <w:jc w:val="both"/>
        <w:rPr>
          <w:sz w:val="24"/>
        </w:rPr>
      </w:pPr>
    </w:p>
    <w:p w14:paraId="229CB9CE" w14:textId="77777777" w:rsidR="00DD1950" w:rsidRDefault="00DD1950" w:rsidP="00DD1950">
      <w:pPr>
        <w:jc w:val="both"/>
        <w:rPr>
          <w:sz w:val="24"/>
        </w:rPr>
      </w:pPr>
      <w:r>
        <w:rPr>
          <w:sz w:val="24"/>
        </w:rPr>
        <w:tab/>
        <w:t xml:space="preserve">YEAS:  Cindy Dodson, Lenora Green-Myers, Dennis Hays, Richard McGuire, </w:t>
      </w:r>
      <w:r>
        <w:rPr>
          <w:sz w:val="24"/>
        </w:rPr>
        <w:tab/>
      </w:r>
      <w:r>
        <w:rPr>
          <w:sz w:val="24"/>
        </w:rPr>
        <w:tab/>
      </w:r>
      <w:proofErr w:type="gramStart"/>
      <w:r>
        <w:rPr>
          <w:sz w:val="24"/>
        </w:rPr>
        <w:tab/>
        <w:t xml:space="preserve">  and</w:t>
      </w:r>
      <w:proofErr w:type="gramEnd"/>
      <w:r>
        <w:rPr>
          <w:sz w:val="24"/>
        </w:rPr>
        <w:t xml:space="preserve"> Billy Don Slack</w:t>
      </w:r>
    </w:p>
    <w:p w14:paraId="7190DCBD" w14:textId="77777777" w:rsidR="00DD1950" w:rsidRDefault="00DD1950" w:rsidP="00DD1950">
      <w:pPr>
        <w:jc w:val="both"/>
        <w:rPr>
          <w:sz w:val="24"/>
        </w:rPr>
      </w:pPr>
      <w:r>
        <w:rPr>
          <w:sz w:val="24"/>
        </w:rPr>
        <w:tab/>
        <w:t>NAYS:  None</w:t>
      </w:r>
    </w:p>
    <w:p w14:paraId="5D7134BF" w14:textId="77777777" w:rsidR="00DD1950" w:rsidRDefault="00DD1950" w:rsidP="00DD1950">
      <w:pPr>
        <w:jc w:val="both"/>
        <w:rPr>
          <w:sz w:val="24"/>
        </w:rPr>
      </w:pPr>
      <w:r>
        <w:rPr>
          <w:sz w:val="24"/>
        </w:rPr>
        <w:tab/>
        <w:t>ABSTAINED:  None</w:t>
      </w:r>
    </w:p>
    <w:p w14:paraId="5B01676A" w14:textId="77777777" w:rsidR="00DD1950" w:rsidRDefault="00DD1950" w:rsidP="00DD1950">
      <w:pPr>
        <w:jc w:val="both"/>
        <w:rPr>
          <w:sz w:val="24"/>
        </w:rPr>
      </w:pPr>
      <w:r>
        <w:rPr>
          <w:sz w:val="24"/>
        </w:rPr>
        <w:tab/>
        <w:t>ABSENT:  None</w:t>
      </w:r>
    </w:p>
    <w:p w14:paraId="5FE93A27" w14:textId="77777777" w:rsidR="00DD1950" w:rsidRDefault="00DD1950" w:rsidP="00DD1950">
      <w:pPr>
        <w:jc w:val="both"/>
        <w:rPr>
          <w:sz w:val="24"/>
        </w:rPr>
      </w:pPr>
    </w:p>
    <w:p w14:paraId="1168D28C" w14:textId="77777777" w:rsidR="00DD1950" w:rsidRDefault="00DD1950" w:rsidP="00DD1950">
      <w:pPr>
        <w:pStyle w:val="Heading2"/>
      </w:pPr>
      <w:r>
        <w:t>CERTIFICATE</w:t>
      </w:r>
    </w:p>
    <w:p w14:paraId="7D61F94E" w14:textId="77777777" w:rsidR="00DD1950" w:rsidRDefault="00DD1950" w:rsidP="00DD1950">
      <w:pPr>
        <w:jc w:val="both"/>
        <w:rPr>
          <w:sz w:val="24"/>
        </w:rPr>
      </w:pPr>
    </w:p>
    <w:p w14:paraId="32A62B3C" w14:textId="77777777" w:rsidR="00DD1950" w:rsidRDefault="00DD1950" w:rsidP="00DD1950">
      <w:pPr>
        <w:pStyle w:val="BodyText"/>
      </w:pPr>
      <w:r>
        <w:tab/>
        <w:t>I hereby certify that the foregoing is a true and exact copy of the resolution adopted at the board meeting held on March 8, 2023, at which meeting a quorum was present and voting.</w:t>
      </w:r>
    </w:p>
    <w:p w14:paraId="2BD5670D" w14:textId="77777777" w:rsidR="00DD1950" w:rsidRDefault="00DD1950" w:rsidP="00DD1950">
      <w:pPr>
        <w:jc w:val="both"/>
        <w:rPr>
          <w:sz w:val="24"/>
        </w:rPr>
      </w:pPr>
    </w:p>
    <w:p w14:paraId="34DF37CA" w14:textId="77777777" w:rsidR="00DD1950" w:rsidRDefault="00DD1950" w:rsidP="00DD1950">
      <w:pPr>
        <w:jc w:val="both"/>
        <w:rPr>
          <w:sz w:val="24"/>
        </w:rPr>
      </w:pPr>
      <w:r>
        <w:rPr>
          <w:sz w:val="24"/>
        </w:rPr>
        <w:tab/>
        <w:t>Plain Dealing, Louisiana, this 8th day of March, 2023.</w:t>
      </w:r>
    </w:p>
    <w:p w14:paraId="726C0098" w14:textId="77777777" w:rsidR="00DD1950" w:rsidRPr="0015435B" w:rsidRDefault="00DD1950" w:rsidP="00DD1950">
      <w:pPr>
        <w:jc w:val="both"/>
        <w:rPr>
          <w:sz w:val="16"/>
          <w:szCs w:val="16"/>
        </w:rPr>
      </w:pPr>
      <w:r>
        <w:rPr>
          <w:sz w:val="24"/>
        </w:rPr>
        <w:tab/>
      </w:r>
    </w:p>
    <w:p w14:paraId="345FBA9C" w14:textId="77777777" w:rsidR="00DD1950" w:rsidRDefault="00DD1950" w:rsidP="00DD1950">
      <w:pPr>
        <w:jc w:val="both"/>
        <w:rPr>
          <w:sz w:val="16"/>
          <w:szCs w:val="16"/>
        </w:rPr>
      </w:pPr>
      <w:r>
        <w:rPr>
          <w:sz w:val="24"/>
        </w:rPr>
        <w:tab/>
      </w:r>
    </w:p>
    <w:p w14:paraId="5786C205" w14:textId="77777777" w:rsidR="00DD1950" w:rsidRDefault="00DD1950" w:rsidP="00DD1950">
      <w:pPr>
        <w:rPr>
          <w:sz w:val="24"/>
        </w:rPr>
      </w:pPr>
    </w:p>
    <w:p w14:paraId="67CE215D" w14:textId="49912547" w:rsidR="00DD1950" w:rsidRDefault="00DD1950" w:rsidP="00DD1950">
      <w:pPr>
        <w:jc w:val="center"/>
        <w:rPr>
          <w:sz w:val="24"/>
        </w:rPr>
      </w:pPr>
      <w:r>
        <w:rPr>
          <w:sz w:val="24"/>
        </w:rPr>
        <w:t>____________</w:t>
      </w:r>
      <w:r w:rsidR="00EA70DE">
        <w:rPr>
          <w:sz w:val="24"/>
          <w:u w:val="single"/>
        </w:rPr>
        <w:t>/s/ Dennis Hays</w:t>
      </w:r>
      <w:r w:rsidR="000F3406">
        <w:rPr>
          <w:sz w:val="24"/>
          <w:u w:val="single"/>
        </w:rPr>
        <w:t>,</w:t>
      </w:r>
      <w:r w:rsidR="00EA70DE">
        <w:rPr>
          <w:sz w:val="24"/>
          <w:u w:val="single"/>
        </w:rPr>
        <w:t xml:space="preserve"> Chairman</w:t>
      </w:r>
      <w:r>
        <w:rPr>
          <w:sz w:val="24"/>
        </w:rPr>
        <w:t>_______________</w:t>
      </w:r>
    </w:p>
    <w:p w14:paraId="69E2EE09" w14:textId="77777777" w:rsidR="00DD1950" w:rsidRPr="001E095D" w:rsidRDefault="00DD1950" w:rsidP="00DD1950">
      <w:pPr>
        <w:jc w:val="center"/>
        <w:rPr>
          <w:sz w:val="16"/>
          <w:szCs w:val="16"/>
        </w:rPr>
      </w:pPr>
      <w:r>
        <w:rPr>
          <w:sz w:val="16"/>
          <w:szCs w:val="16"/>
        </w:rPr>
        <w:t>(Signature of authorized person of the taxing district)</w:t>
      </w:r>
    </w:p>
    <w:p w14:paraId="2485445D" w14:textId="721276FA" w:rsidR="00306A1C" w:rsidRDefault="00306A1C" w:rsidP="00446E92">
      <w:pPr>
        <w:pStyle w:val="NoSpacing"/>
        <w:ind w:left="1440"/>
        <w:rPr>
          <w:b/>
          <w:u w:val="single"/>
        </w:rPr>
      </w:pPr>
      <w:r>
        <w:rPr>
          <w:b/>
          <w:u w:val="single"/>
        </w:rPr>
        <w:t xml:space="preserve">                </w:t>
      </w:r>
    </w:p>
    <w:p w14:paraId="64C73007" w14:textId="77777777" w:rsidR="00FA14A3" w:rsidRDefault="00FA14A3" w:rsidP="00DF36FD">
      <w:pPr>
        <w:rPr>
          <w:b/>
        </w:rPr>
      </w:pPr>
    </w:p>
    <w:p w14:paraId="70E0CA9A" w14:textId="77777777" w:rsidR="006371A9" w:rsidRDefault="006371A9" w:rsidP="00DF36FD">
      <w:pPr>
        <w:rPr>
          <w:b/>
        </w:rPr>
      </w:pPr>
    </w:p>
    <w:p w14:paraId="1BEC16F8" w14:textId="77777777" w:rsidR="006371A9" w:rsidRDefault="006371A9" w:rsidP="00DF36FD">
      <w:pPr>
        <w:rPr>
          <w:b/>
        </w:rPr>
      </w:pPr>
    </w:p>
    <w:p w14:paraId="061C3C8B" w14:textId="77777777" w:rsidR="006371A9" w:rsidRDefault="006371A9" w:rsidP="00DF36FD">
      <w:pPr>
        <w:rPr>
          <w:b/>
        </w:rPr>
      </w:pPr>
    </w:p>
    <w:p w14:paraId="571B1D90" w14:textId="77777777" w:rsidR="006371A9" w:rsidRDefault="006371A9" w:rsidP="00DF36FD">
      <w:pPr>
        <w:rPr>
          <w:b/>
        </w:rPr>
      </w:pPr>
    </w:p>
    <w:p w14:paraId="633C62CD" w14:textId="044B4823" w:rsidR="004D2D2F" w:rsidRDefault="009C4A0F" w:rsidP="00DF36FD">
      <w:pPr>
        <w:rPr>
          <w:b/>
          <w:u w:val="single"/>
        </w:rPr>
      </w:pPr>
      <w:r>
        <w:rPr>
          <w:b/>
        </w:rPr>
        <w:t>Section 6:</w:t>
      </w:r>
      <w:r w:rsidR="00D84A4D">
        <w:rPr>
          <w:b/>
        </w:rPr>
        <w:tab/>
      </w:r>
      <w:r w:rsidR="00D84A4D">
        <w:rPr>
          <w:b/>
          <w:u w:val="single"/>
        </w:rPr>
        <w:t>Adjournment</w:t>
      </w:r>
      <w:r w:rsidR="009D072D">
        <w:rPr>
          <w:b/>
          <w:u w:val="single"/>
        </w:rPr>
        <w:t>:</w:t>
      </w:r>
    </w:p>
    <w:p w14:paraId="797828E6" w14:textId="77777777" w:rsidR="006371A9" w:rsidRDefault="006371A9" w:rsidP="00DF36FD">
      <w:pPr>
        <w:rPr>
          <w:b/>
          <w:u w:val="single"/>
        </w:rPr>
      </w:pPr>
    </w:p>
    <w:p w14:paraId="46C750DE" w14:textId="4C920A0B" w:rsidR="00B05096" w:rsidRPr="00F54A47" w:rsidRDefault="00B2508E" w:rsidP="006371A9">
      <w:pPr>
        <w:ind w:left="1440"/>
        <w:rPr>
          <w:bCs/>
        </w:rPr>
      </w:pPr>
      <w:r>
        <w:t>It was motioned by</w:t>
      </w:r>
      <w:r w:rsidR="00032F71">
        <w:t xml:space="preserve"> </w:t>
      </w:r>
      <w:r w:rsidR="00FA14A3">
        <w:t>Bil</w:t>
      </w:r>
      <w:r w:rsidR="00233C49">
        <w:t>ly Don Slack</w:t>
      </w:r>
      <w:r w:rsidR="00E93D4B">
        <w:t xml:space="preserve"> and seconded by </w:t>
      </w:r>
      <w:r w:rsidR="000F3406">
        <w:t>Cindy Dodson</w:t>
      </w:r>
      <w:r>
        <w:t xml:space="preserve"> that the Board </w:t>
      </w:r>
      <w:r w:rsidR="00233C49">
        <w:t>M</w:t>
      </w:r>
      <w:r>
        <w:t>eeting be adjourned unt</w:t>
      </w:r>
      <w:r w:rsidR="00734F4E">
        <w:t>il</w:t>
      </w:r>
      <w:r w:rsidR="0036711A">
        <w:t xml:space="preserve"> </w:t>
      </w:r>
      <w:r w:rsidR="000F3406">
        <w:t>April 12</w:t>
      </w:r>
      <w:r w:rsidR="000366A6">
        <w:t>, 202</w:t>
      </w:r>
      <w:r w:rsidR="00F05E52">
        <w:t>3</w:t>
      </w:r>
      <w:r w:rsidR="00665B0B">
        <w:t>,</w:t>
      </w:r>
      <w:r w:rsidR="00285F12">
        <w:t xml:space="preserve"> </w:t>
      </w:r>
      <w:r>
        <w:t xml:space="preserve">at </w:t>
      </w:r>
      <w:r w:rsidR="000F3406">
        <w:t>4</w:t>
      </w:r>
      <w:r>
        <w:t>:00 p.m.</w:t>
      </w:r>
      <w:r w:rsidR="00086F30">
        <w:t xml:space="preserve">  There was no public comment.  The </w:t>
      </w:r>
      <w:r w:rsidR="00270FAE">
        <w:t>vote</w:t>
      </w:r>
      <w:r w:rsidR="00086F30">
        <w:t xml:space="preserve"> was unanimous.</w:t>
      </w:r>
      <w:r w:rsidR="00F05E52">
        <w:t xml:space="preserve">  </w:t>
      </w:r>
      <w:r w:rsidR="000F3406">
        <w:t>The meeting ended at 4:20 pm.</w:t>
      </w:r>
    </w:p>
    <w:sectPr w:rsidR="00B05096" w:rsidRPr="00F54A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99C3" w14:textId="77777777" w:rsidR="00251D25" w:rsidRDefault="00251D25" w:rsidP="00E615AE">
      <w:r>
        <w:separator/>
      </w:r>
    </w:p>
  </w:endnote>
  <w:endnote w:type="continuationSeparator" w:id="0">
    <w:p w14:paraId="1A69F054" w14:textId="77777777" w:rsidR="00251D25" w:rsidRDefault="00251D25" w:rsidP="00E6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B400" w14:textId="77777777" w:rsidR="00AB3BB9" w:rsidRDefault="00AB3BB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B246" w14:textId="77777777" w:rsidR="00251D25" w:rsidRDefault="00251D25" w:rsidP="00E615AE">
      <w:r>
        <w:separator/>
      </w:r>
    </w:p>
  </w:footnote>
  <w:footnote w:type="continuationSeparator" w:id="0">
    <w:p w14:paraId="2307BBA7" w14:textId="77777777" w:rsidR="00251D25" w:rsidRDefault="00251D25" w:rsidP="00E6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74210301">
    <w:abstractNumId w:val="19"/>
  </w:num>
  <w:num w:numId="2" w16cid:durableId="1819414220">
    <w:abstractNumId w:val="12"/>
  </w:num>
  <w:num w:numId="3" w16cid:durableId="1397052570">
    <w:abstractNumId w:val="10"/>
  </w:num>
  <w:num w:numId="4" w16cid:durableId="447554782">
    <w:abstractNumId w:val="21"/>
  </w:num>
  <w:num w:numId="5" w16cid:durableId="1686638712">
    <w:abstractNumId w:val="13"/>
  </w:num>
  <w:num w:numId="6" w16cid:durableId="1673533581">
    <w:abstractNumId w:val="16"/>
  </w:num>
  <w:num w:numId="7" w16cid:durableId="1258782449">
    <w:abstractNumId w:val="18"/>
  </w:num>
  <w:num w:numId="8" w16cid:durableId="1871605256">
    <w:abstractNumId w:val="9"/>
  </w:num>
  <w:num w:numId="9" w16cid:durableId="466624321">
    <w:abstractNumId w:val="7"/>
  </w:num>
  <w:num w:numId="10" w16cid:durableId="1761483897">
    <w:abstractNumId w:val="6"/>
  </w:num>
  <w:num w:numId="11" w16cid:durableId="862405543">
    <w:abstractNumId w:val="5"/>
  </w:num>
  <w:num w:numId="12" w16cid:durableId="282076578">
    <w:abstractNumId w:val="4"/>
  </w:num>
  <w:num w:numId="13" w16cid:durableId="1618944038">
    <w:abstractNumId w:val="8"/>
  </w:num>
  <w:num w:numId="14" w16cid:durableId="1524588926">
    <w:abstractNumId w:val="3"/>
  </w:num>
  <w:num w:numId="15" w16cid:durableId="1147673847">
    <w:abstractNumId w:val="2"/>
  </w:num>
  <w:num w:numId="16" w16cid:durableId="1186552391">
    <w:abstractNumId w:val="1"/>
  </w:num>
  <w:num w:numId="17" w16cid:durableId="375398567">
    <w:abstractNumId w:val="0"/>
  </w:num>
  <w:num w:numId="18" w16cid:durableId="1971669438">
    <w:abstractNumId w:val="14"/>
  </w:num>
  <w:num w:numId="19" w16cid:durableId="57019668">
    <w:abstractNumId w:val="15"/>
  </w:num>
  <w:num w:numId="20" w16cid:durableId="557400786">
    <w:abstractNumId w:val="20"/>
  </w:num>
  <w:num w:numId="21" w16cid:durableId="1179809153">
    <w:abstractNumId w:val="17"/>
  </w:num>
  <w:num w:numId="22" w16cid:durableId="2121794841">
    <w:abstractNumId w:val="11"/>
  </w:num>
  <w:num w:numId="23" w16cid:durableId="2187864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00115"/>
    <w:rsid w:val="00005FCF"/>
    <w:rsid w:val="0001076A"/>
    <w:rsid w:val="00010BE4"/>
    <w:rsid w:val="00015AAB"/>
    <w:rsid w:val="000213A3"/>
    <w:rsid w:val="00027CFD"/>
    <w:rsid w:val="00032F71"/>
    <w:rsid w:val="000353B1"/>
    <w:rsid w:val="000366A6"/>
    <w:rsid w:val="00037A54"/>
    <w:rsid w:val="000613D3"/>
    <w:rsid w:val="00067368"/>
    <w:rsid w:val="00080500"/>
    <w:rsid w:val="0008600B"/>
    <w:rsid w:val="00086F30"/>
    <w:rsid w:val="00094466"/>
    <w:rsid w:val="000C557C"/>
    <w:rsid w:val="000D28B9"/>
    <w:rsid w:val="000D3F7B"/>
    <w:rsid w:val="000D7095"/>
    <w:rsid w:val="000E7AFA"/>
    <w:rsid w:val="000F32AD"/>
    <w:rsid w:val="000F3406"/>
    <w:rsid w:val="0010546D"/>
    <w:rsid w:val="00112D2F"/>
    <w:rsid w:val="001202C6"/>
    <w:rsid w:val="001216F1"/>
    <w:rsid w:val="0012247A"/>
    <w:rsid w:val="00131768"/>
    <w:rsid w:val="001329DB"/>
    <w:rsid w:val="001342D0"/>
    <w:rsid w:val="00143A7B"/>
    <w:rsid w:val="00154518"/>
    <w:rsid w:val="001550B3"/>
    <w:rsid w:val="00157E45"/>
    <w:rsid w:val="00161CEE"/>
    <w:rsid w:val="001670BD"/>
    <w:rsid w:val="00170A5F"/>
    <w:rsid w:val="00175D0E"/>
    <w:rsid w:val="001819FE"/>
    <w:rsid w:val="001A1EDC"/>
    <w:rsid w:val="001A2C79"/>
    <w:rsid w:val="001B52BF"/>
    <w:rsid w:val="001C0253"/>
    <w:rsid w:val="001C038C"/>
    <w:rsid w:val="001C19B1"/>
    <w:rsid w:val="001C6D45"/>
    <w:rsid w:val="001D0A5F"/>
    <w:rsid w:val="001D5272"/>
    <w:rsid w:val="00204DC0"/>
    <w:rsid w:val="00211873"/>
    <w:rsid w:val="002171E9"/>
    <w:rsid w:val="00233C49"/>
    <w:rsid w:val="00240B20"/>
    <w:rsid w:val="00251D25"/>
    <w:rsid w:val="00254A7A"/>
    <w:rsid w:val="00261C6B"/>
    <w:rsid w:val="00266173"/>
    <w:rsid w:val="00270FAE"/>
    <w:rsid w:val="002750A6"/>
    <w:rsid w:val="0028562F"/>
    <w:rsid w:val="00285F12"/>
    <w:rsid w:val="00293196"/>
    <w:rsid w:val="002A6AA5"/>
    <w:rsid w:val="002B09EB"/>
    <w:rsid w:val="002B325B"/>
    <w:rsid w:val="002B34B5"/>
    <w:rsid w:val="002D07A8"/>
    <w:rsid w:val="002D1B0C"/>
    <w:rsid w:val="002E1BDF"/>
    <w:rsid w:val="00301E43"/>
    <w:rsid w:val="00306A1C"/>
    <w:rsid w:val="00317C4C"/>
    <w:rsid w:val="003238A1"/>
    <w:rsid w:val="00327AE5"/>
    <w:rsid w:val="00337EAF"/>
    <w:rsid w:val="00341D20"/>
    <w:rsid w:val="0035424C"/>
    <w:rsid w:val="00355C45"/>
    <w:rsid w:val="00365469"/>
    <w:rsid w:val="0036711A"/>
    <w:rsid w:val="0037793B"/>
    <w:rsid w:val="003A0723"/>
    <w:rsid w:val="003A1204"/>
    <w:rsid w:val="003A58D9"/>
    <w:rsid w:val="003A7046"/>
    <w:rsid w:val="003B0B46"/>
    <w:rsid w:val="003C7581"/>
    <w:rsid w:val="003C7848"/>
    <w:rsid w:val="003D5BD4"/>
    <w:rsid w:val="003D6E47"/>
    <w:rsid w:val="003D7486"/>
    <w:rsid w:val="003E0D07"/>
    <w:rsid w:val="003E7AC9"/>
    <w:rsid w:val="003E7EEE"/>
    <w:rsid w:val="003F129C"/>
    <w:rsid w:val="00401C3B"/>
    <w:rsid w:val="004076A1"/>
    <w:rsid w:val="00410ED6"/>
    <w:rsid w:val="004162C7"/>
    <w:rsid w:val="00431129"/>
    <w:rsid w:val="00442675"/>
    <w:rsid w:val="00446E92"/>
    <w:rsid w:val="00470BBE"/>
    <w:rsid w:val="004745AB"/>
    <w:rsid w:val="00486634"/>
    <w:rsid w:val="00495FC4"/>
    <w:rsid w:val="004D2D2F"/>
    <w:rsid w:val="004D3444"/>
    <w:rsid w:val="004E3189"/>
    <w:rsid w:val="004E58B7"/>
    <w:rsid w:val="004E61F9"/>
    <w:rsid w:val="004E6F6C"/>
    <w:rsid w:val="004F51A2"/>
    <w:rsid w:val="004F72F9"/>
    <w:rsid w:val="00507343"/>
    <w:rsid w:val="005119A0"/>
    <w:rsid w:val="00516E35"/>
    <w:rsid w:val="005343F1"/>
    <w:rsid w:val="005404CA"/>
    <w:rsid w:val="0054666D"/>
    <w:rsid w:val="00566296"/>
    <w:rsid w:val="005758E8"/>
    <w:rsid w:val="00596767"/>
    <w:rsid w:val="00596D7B"/>
    <w:rsid w:val="005C1B3F"/>
    <w:rsid w:val="005E1A6E"/>
    <w:rsid w:val="005F2E18"/>
    <w:rsid w:val="005F30D9"/>
    <w:rsid w:val="00607B11"/>
    <w:rsid w:val="00623618"/>
    <w:rsid w:val="00624325"/>
    <w:rsid w:val="00625F0C"/>
    <w:rsid w:val="00626306"/>
    <w:rsid w:val="00630796"/>
    <w:rsid w:val="006371A9"/>
    <w:rsid w:val="00644D8C"/>
    <w:rsid w:val="00645252"/>
    <w:rsid w:val="0066023E"/>
    <w:rsid w:val="00662929"/>
    <w:rsid w:val="006635D2"/>
    <w:rsid w:val="00665B0B"/>
    <w:rsid w:val="006679F4"/>
    <w:rsid w:val="00674DCF"/>
    <w:rsid w:val="00695B58"/>
    <w:rsid w:val="006A091D"/>
    <w:rsid w:val="006A1D1B"/>
    <w:rsid w:val="006B5333"/>
    <w:rsid w:val="006B6E04"/>
    <w:rsid w:val="006C620E"/>
    <w:rsid w:val="006C72DE"/>
    <w:rsid w:val="006D0086"/>
    <w:rsid w:val="006D1953"/>
    <w:rsid w:val="006D1FA3"/>
    <w:rsid w:val="006D3D74"/>
    <w:rsid w:val="006D65E9"/>
    <w:rsid w:val="006E2141"/>
    <w:rsid w:val="006E3EE3"/>
    <w:rsid w:val="006E7FF0"/>
    <w:rsid w:val="006F15FB"/>
    <w:rsid w:val="006F3CD5"/>
    <w:rsid w:val="006F5496"/>
    <w:rsid w:val="00701C26"/>
    <w:rsid w:val="00712615"/>
    <w:rsid w:val="007311E7"/>
    <w:rsid w:val="00734F4E"/>
    <w:rsid w:val="00737DE0"/>
    <w:rsid w:val="0074333F"/>
    <w:rsid w:val="00746F8D"/>
    <w:rsid w:val="00756BAF"/>
    <w:rsid w:val="00773941"/>
    <w:rsid w:val="0078225A"/>
    <w:rsid w:val="00783138"/>
    <w:rsid w:val="00785BD2"/>
    <w:rsid w:val="007870F5"/>
    <w:rsid w:val="007B7F4F"/>
    <w:rsid w:val="007C19CF"/>
    <w:rsid w:val="007C6A33"/>
    <w:rsid w:val="007E5D73"/>
    <w:rsid w:val="007F7730"/>
    <w:rsid w:val="007F7C2E"/>
    <w:rsid w:val="00810564"/>
    <w:rsid w:val="0083569A"/>
    <w:rsid w:val="008504EA"/>
    <w:rsid w:val="00860BC4"/>
    <w:rsid w:val="008677B0"/>
    <w:rsid w:val="00870D72"/>
    <w:rsid w:val="0087588B"/>
    <w:rsid w:val="00877A3B"/>
    <w:rsid w:val="00887C28"/>
    <w:rsid w:val="0089092E"/>
    <w:rsid w:val="00895504"/>
    <w:rsid w:val="008A0531"/>
    <w:rsid w:val="008C4A67"/>
    <w:rsid w:val="008C7907"/>
    <w:rsid w:val="008E1FD4"/>
    <w:rsid w:val="008F13F1"/>
    <w:rsid w:val="00905993"/>
    <w:rsid w:val="00905D9D"/>
    <w:rsid w:val="00916A38"/>
    <w:rsid w:val="00922293"/>
    <w:rsid w:val="00925955"/>
    <w:rsid w:val="00930ACC"/>
    <w:rsid w:val="00937EFD"/>
    <w:rsid w:val="009413D3"/>
    <w:rsid w:val="00954FD9"/>
    <w:rsid w:val="00962440"/>
    <w:rsid w:val="00971CA6"/>
    <w:rsid w:val="00973697"/>
    <w:rsid w:val="009860B2"/>
    <w:rsid w:val="009B0B0F"/>
    <w:rsid w:val="009B2281"/>
    <w:rsid w:val="009B2C1B"/>
    <w:rsid w:val="009B3DF6"/>
    <w:rsid w:val="009B638F"/>
    <w:rsid w:val="009C4A0F"/>
    <w:rsid w:val="009D072D"/>
    <w:rsid w:val="009E1F1C"/>
    <w:rsid w:val="009E2C15"/>
    <w:rsid w:val="009F3CA2"/>
    <w:rsid w:val="00A15D5B"/>
    <w:rsid w:val="00A216D8"/>
    <w:rsid w:val="00A4195B"/>
    <w:rsid w:val="00A43A2D"/>
    <w:rsid w:val="00A61677"/>
    <w:rsid w:val="00A64FC0"/>
    <w:rsid w:val="00A73701"/>
    <w:rsid w:val="00A77785"/>
    <w:rsid w:val="00A9204E"/>
    <w:rsid w:val="00A95AC8"/>
    <w:rsid w:val="00AA1FF2"/>
    <w:rsid w:val="00AB1D71"/>
    <w:rsid w:val="00AB3BB9"/>
    <w:rsid w:val="00AC1636"/>
    <w:rsid w:val="00AC1DBB"/>
    <w:rsid w:val="00AC5908"/>
    <w:rsid w:val="00AE55C8"/>
    <w:rsid w:val="00B05096"/>
    <w:rsid w:val="00B17D13"/>
    <w:rsid w:val="00B2508E"/>
    <w:rsid w:val="00B36C26"/>
    <w:rsid w:val="00B4103E"/>
    <w:rsid w:val="00B436B7"/>
    <w:rsid w:val="00B502FE"/>
    <w:rsid w:val="00B50ED1"/>
    <w:rsid w:val="00B5118A"/>
    <w:rsid w:val="00B57A66"/>
    <w:rsid w:val="00B74B20"/>
    <w:rsid w:val="00B83403"/>
    <w:rsid w:val="00B862BE"/>
    <w:rsid w:val="00B8675C"/>
    <w:rsid w:val="00B86B82"/>
    <w:rsid w:val="00BC6631"/>
    <w:rsid w:val="00BD2F07"/>
    <w:rsid w:val="00BD4AF4"/>
    <w:rsid w:val="00BD667B"/>
    <w:rsid w:val="00BE0AA1"/>
    <w:rsid w:val="00BE33EA"/>
    <w:rsid w:val="00BE7175"/>
    <w:rsid w:val="00BF3925"/>
    <w:rsid w:val="00BF52FA"/>
    <w:rsid w:val="00C3030A"/>
    <w:rsid w:val="00C401AA"/>
    <w:rsid w:val="00C43D42"/>
    <w:rsid w:val="00C477C6"/>
    <w:rsid w:val="00C5421C"/>
    <w:rsid w:val="00C649DD"/>
    <w:rsid w:val="00C66916"/>
    <w:rsid w:val="00C66BEA"/>
    <w:rsid w:val="00C92C43"/>
    <w:rsid w:val="00CA0981"/>
    <w:rsid w:val="00CB09C9"/>
    <w:rsid w:val="00CC297C"/>
    <w:rsid w:val="00CC46E4"/>
    <w:rsid w:val="00CC5272"/>
    <w:rsid w:val="00CC5D4C"/>
    <w:rsid w:val="00CE0777"/>
    <w:rsid w:val="00D00E85"/>
    <w:rsid w:val="00D01AD0"/>
    <w:rsid w:val="00D0785C"/>
    <w:rsid w:val="00D07B27"/>
    <w:rsid w:val="00D17D6F"/>
    <w:rsid w:val="00D400C6"/>
    <w:rsid w:val="00D507ED"/>
    <w:rsid w:val="00D55040"/>
    <w:rsid w:val="00D55227"/>
    <w:rsid w:val="00D5675D"/>
    <w:rsid w:val="00D6563C"/>
    <w:rsid w:val="00D66C68"/>
    <w:rsid w:val="00D77210"/>
    <w:rsid w:val="00D779D2"/>
    <w:rsid w:val="00D84A4D"/>
    <w:rsid w:val="00D857C2"/>
    <w:rsid w:val="00D95FBF"/>
    <w:rsid w:val="00DD1950"/>
    <w:rsid w:val="00DD3D45"/>
    <w:rsid w:val="00DD59A1"/>
    <w:rsid w:val="00DE298B"/>
    <w:rsid w:val="00DF05DF"/>
    <w:rsid w:val="00DF36FD"/>
    <w:rsid w:val="00DF4031"/>
    <w:rsid w:val="00E02B85"/>
    <w:rsid w:val="00E17BFE"/>
    <w:rsid w:val="00E35072"/>
    <w:rsid w:val="00E40212"/>
    <w:rsid w:val="00E43FC6"/>
    <w:rsid w:val="00E57AF2"/>
    <w:rsid w:val="00E615AE"/>
    <w:rsid w:val="00E624C0"/>
    <w:rsid w:val="00E7052C"/>
    <w:rsid w:val="00E8156D"/>
    <w:rsid w:val="00E85738"/>
    <w:rsid w:val="00E908C1"/>
    <w:rsid w:val="00E93D4B"/>
    <w:rsid w:val="00E9757B"/>
    <w:rsid w:val="00EA2426"/>
    <w:rsid w:val="00EA4368"/>
    <w:rsid w:val="00EA6DCD"/>
    <w:rsid w:val="00EA70DE"/>
    <w:rsid w:val="00EB349E"/>
    <w:rsid w:val="00EC248A"/>
    <w:rsid w:val="00EC26C1"/>
    <w:rsid w:val="00ED1ED5"/>
    <w:rsid w:val="00EF32EA"/>
    <w:rsid w:val="00EF49DA"/>
    <w:rsid w:val="00F00752"/>
    <w:rsid w:val="00F03BF1"/>
    <w:rsid w:val="00F05E52"/>
    <w:rsid w:val="00F06B4E"/>
    <w:rsid w:val="00F13BA3"/>
    <w:rsid w:val="00F202F3"/>
    <w:rsid w:val="00F26BAE"/>
    <w:rsid w:val="00F303A3"/>
    <w:rsid w:val="00F35878"/>
    <w:rsid w:val="00F45CBE"/>
    <w:rsid w:val="00F46F9F"/>
    <w:rsid w:val="00F52C65"/>
    <w:rsid w:val="00F544B8"/>
    <w:rsid w:val="00F54A47"/>
    <w:rsid w:val="00F558E4"/>
    <w:rsid w:val="00F60D84"/>
    <w:rsid w:val="00F66486"/>
    <w:rsid w:val="00F7058A"/>
    <w:rsid w:val="00F70E98"/>
    <w:rsid w:val="00F84B69"/>
    <w:rsid w:val="00F90592"/>
    <w:rsid w:val="00FA14A3"/>
    <w:rsid w:val="00FA2E51"/>
    <w:rsid w:val="00FA3122"/>
    <w:rsid w:val="00FB0AE5"/>
    <w:rsid w:val="00FB42ED"/>
    <w:rsid w:val="00FB79A8"/>
    <w:rsid w:val="00FD5192"/>
    <w:rsid w:val="00FE2E09"/>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docId w15:val="{D8649CF4-98B0-45DB-814B-084823B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99"/>
    <w:semiHidden/>
    <w:unhideWhenUsed/>
    <w:rsid w:val="004E58B7"/>
    <w:pPr>
      <w:spacing w:after="120"/>
    </w:pPr>
  </w:style>
  <w:style w:type="character" w:customStyle="1" w:styleId="BodyTextChar">
    <w:name w:val="Body Text Char"/>
    <w:basedOn w:val="DefaultParagraphFont"/>
    <w:link w:val="BodyText"/>
    <w:uiPriority w:val="99"/>
    <w:semiHidden/>
    <w:rsid w:val="004E58B7"/>
  </w:style>
  <w:style w:type="paragraph" w:styleId="NoSpacing">
    <w:name w:val="No Spacing"/>
    <w:uiPriority w:val="1"/>
    <w:qFormat/>
    <w:rsid w:val="008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43857">
      <w:bodyDiv w:val="1"/>
      <w:marLeft w:val="0"/>
      <w:marRight w:val="0"/>
      <w:marTop w:val="0"/>
      <w:marBottom w:val="0"/>
      <w:divBdr>
        <w:top w:val="none" w:sz="0" w:space="0" w:color="auto"/>
        <w:left w:val="none" w:sz="0" w:space="0" w:color="auto"/>
        <w:bottom w:val="none" w:sz="0" w:space="0" w:color="auto"/>
        <w:right w:val="none" w:sz="0" w:space="0" w:color="auto"/>
      </w:divBdr>
    </w:div>
    <w:div w:id="180462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4893157-E0EF-4418-9B3B-C59E1E465B71}">
  <ds:schemaRefs>
    <ds:schemaRef ds:uri="http://schemas.openxmlformats.org/officeDocument/2006/bibliography"/>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4</cp:revision>
  <cp:lastPrinted>2023-03-21T15:10:00Z</cp:lastPrinted>
  <dcterms:created xsi:type="dcterms:W3CDTF">2023-03-09T22:21:00Z</dcterms:created>
  <dcterms:modified xsi:type="dcterms:W3CDTF">2023-03-21T15:12:00Z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