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Default="00D84A4D" w:rsidP="0078225A">
      <w:pPr>
        <w:jc w:val="center"/>
        <w:rPr>
          <w:b/>
        </w:rPr>
      </w:pPr>
      <w:r>
        <w:rPr>
          <w:b/>
        </w:rPr>
        <w:t>718 W. Palmetto Avenue</w:t>
      </w:r>
    </w:p>
    <w:p w14:paraId="654B5956" w14:textId="6D9A5725" w:rsidR="0078225A" w:rsidRDefault="00D84A4D" w:rsidP="0078225A">
      <w:pPr>
        <w:jc w:val="center"/>
        <w:rPr>
          <w:b/>
        </w:rPr>
      </w:pPr>
      <w:r>
        <w:rPr>
          <w:b/>
        </w:rPr>
        <w:t>Plain Dealing, LA 71064</w:t>
      </w:r>
    </w:p>
    <w:p w14:paraId="550E2359" w14:textId="38338F7F" w:rsidR="00D84A4D" w:rsidRDefault="00D84A4D" w:rsidP="0078225A">
      <w:pPr>
        <w:jc w:val="center"/>
        <w:rPr>
          <w:b/>
        </w:rPr>
      </w:pPr>
      <w:r>
        <w:rPr>
          <w:b/>
        </w:rPr>
        <w:t>318-326-5004</w:t>
      </w:r>
    </w:p>
    <w:p w14:paraId="5E0043E4" w14:textId="4B397943" w:rsidR="0078225A" w:rsidRDefault="0078225A" w:rsidP="0078225A">
      <w:pPr>
        <w:jc w:val="center"/>
        <w:rPr>
          <w:b/>
        </w:rPr>
      </w:pPr>
    </w:p>
    <w:p w14:paraId="39322B3F" w14:textId="52256BAB" w:rsidR="0078225A" w:rsidRDefault="0078225A" w:rsidP="0078225A">
      <w:pPr>
        <w:rPr>
          <w:b/>
        </w:rPr>
      </w:pPr>
      <w:r>
        <w:rPr>
          <w:b/>
        </w:rPr>
        <w:t>BOARD OF COMMISSION</w:t>
      </w:r>
    </w:p>
    <w:p w14:paraId="00A061A8" w14:textId="77777777" w:rsidR="00B2508E" w:rsidRDefault="00B2508E" w:rsidP="0078225A">
      <w:pPr>
        <w:rPr>
          <w:b/>
        </w:rPr>
      </w:pPr>
    </w:p>
    <w:p w14:paraId="3B8E6DCB" w14:textId="6D59582A" w:rsidR="0078225A" w:rsidRDefault="00D77210" w:rsidP="0078225A">
      <w:r>
        <w:t>March 29, 2021</w:t>
      </w:r>
      <w:r w:rsidR="002D07A8">
        <w:t xml:space="preserve"> at 3:00 PM</w:t>
      </w:r>
    </w:p>
    <w:p w14:paraId="21A8DFA8" w14:textId="77777777" w:rsidR="002D07A8" w:rsidRDefault="002D07A8" w:rsidP="0078225A">
      <w:pPr>
        <w:rPr>
          <w:b/>
        </w:rPr>
      </w:pPr>
    </w:p>
    <w:p w14:paraId="24431CB3" w14:textId="56E33EA5" w:rsidR="0078225A" w:rsidRDefault="0078225A" w:rsidP="0078225A">
      <w:r w:rsidRPr="0078225A">
        <w:t>The meeting was called to orde</w:t>
      </w:r>
      <w:r>
        <w:t>r with a praye</w:t>
      </w:r>
      <w:r w:rsidR="000D28B9">
        <w:t>r.</w:t>
      </w:r>
    </w:p>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76B5EF35" w:rsidR="0078225A" w:rsidRDefault="00F03BF1" w:rsidP="00E85738">
      <w:pPr>
        <w:ind w:left="1440"/>
      </w:pPr>
      <w:r>
        <w:rPr>
          <w:b/>
        </w:rPr>
        <w:t xml:space="preserve">Board Members </w:t>
      </w:r>
      <w:r w:rsidR="0078225A">
        <w:rPr>
          <w:b/>
        </w:rPr>
        <w:t xml:space="preserve">Present:  </w:t>
      </w:r>
      <w:r w:rsidR="0078225A">
        <w:t>Eddie M. Scott,</w:t>
      </w:r>
      <w:r w:rsidR="009B3DF6">
        <w:t xml:space="preserve"> </w:t>
      </w:r>
      <w:r w:rsidR="0078225A">
        <w:t>Dennis Hays</w:t>
      </w:r>
      <w:r w:rsidR="00860BC4">
        <w:t>,</w:t>
      </w:r>
      <w:r w:rsidR="00E85738">
        <w:t xml:space="preserve"> Richard Mcguire,</w:t>
      </w:r>
      <w:r w:rsidR="00860BC4">
        <w:t xml:space="preserve"> </w:t>
      </w:r>
      <w:r w:rsidR="005E1A6E">
        <w:t xml:space="preserve">and </w:t>
      </w:r>
      <w:r w:rsidR="00860BC4">
        <w:t xml:space="preserve">Robert </w:t>
      </w:r>
      <w:r w:rsidR="00B862BE">
        <w:t xml:space="preserve">   </w:t>
      </w:r>
      <w:r w:rsidR="00860BC4">
        <w:t>Taylo</w:t>
      </w:r>
      <w:r w:rsidR="005E1A6E">
        <w:t>r.</w:t>
      </w:r>
    </w:p>
    <w:p w14:paraId="7540F745" w14:textId="585AFC2A" w:rsidR="0078225A" w:rsidRDefault="0078225A" w:rsidP="0078225A"/>
    <w:p w14:paraId="3588B8E4" w14:textId="11C522A4" w:rsidR="0078225A" w:rsidRDefault="0078225A" w:rsidP="0078225A">
      <w:r>
        <w:rPr>
          <w:b/>
        </w:rPr>
        <w:tab/>
      </w:r>
      <w:r w:rsidR="00F03BF1">
        <w:rPr>
          <w:b/>
        </w:rPr>
        <w:tab/>
      </w:r>
      <w:r>
        <w:rPr>
          <w:b/>
        </w:rPr>
        <w:t>Absent:</w:t>
      </w:r>
      <w:r>
        <w:t xml:space="preserve">  Gary Lyles</w:t>
      </w:r>
    </w:p>
    <w:p w14:paraId="03C7FBE5" w14:textId="2A1727D5" w:rsidR="00F03BF1" w:rsidRDefault="00F03BF1" w:rsidP="0078225A"/>
    <w:p w14:paraId="4F31AA82" w14:textId="0E9A4910" w:rsidR="00F03BF1" w:rsidRDefault="00F03BF1" w:rsidP="0078225A">
      <w:r>
        <w:tab/>
      </w:r>
      <w:r>
        <w:tab/>
      </w:r>
      <w:r>
        <w:rPr>
          <w:b/>
          <w:bCs/>
        </w:rPr>
        <w:t xml:space="preserve">District #7 Personnel Present: </w:t>
      </w:r>
      <w:r>
        <w:t>Chief Marvin Aldrich, Assistant Chief Wayne Weeks</w:t>
      </w:r>
      <w:r w:rsidR="00566296">
        <w:t xml:space="preserve">, </w:t>
      </w:r>
      <w:r w:rsidR="00170A5F">
        <w:tab/>
      </w:r>
      <w:r w:rsidR="00170A5F">
        <w:tab/>
      </w:r>
      <w:r w:rsidR="00170A5F">
        <w:tab/>
      </w:r>
      <w:r w:rsidR="00170A5F">
        <w:tab/>
      </w:r>
      <w:r w:rsidR="00170A5F">
        <w:tab/>
      </w:r>
      <w:r w:rsidR="00170A5F">
        <w:tab/>
        <w:t xml:space="preserve">            </w:t>
      </w:r>
      <w:r w:rsidR="009D072D">
        <w:t>and Bookkeeper Brenda Smith.</w:t>
      </w:r>
      <w:r w:rsidR="00566296">
        <w:tab/>
      </w:r>
      <w:r w:rsidR="00566296">
        <w:tab/>
      </w:r>
      <w:r w:rsidR="00566296">
        <w:tab/>
      </w:r>
      <w:r w:rsidR="00566296">
        <w:tab/>
      </w:r>
      <w:r w:rsidR="00566296">
        <w:tab/>
      </w:r>
      <w:r w:rsidR="00566296">
        <w:tab/>
        <w:t xml:space="preserve">            </w:t>
      </w:r>
    </w:p>
    <w:p w14:paraId="49AD08D9" w14:textId="66C121F5" w:rsidR="00F03BF1" w:rsidRPr="00783138"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4076A1">
        <w:t>None.</w:t>
      </w:r>
    </w:p>
    <w:p w14:paraId="44146048" w14:textId="77777777" w:rsidR="00F03BF1" w:rsidRPr="00F03BF1" w:rsidRDefault="00F03BF1" w:rsidP="0078225A">
      <w:pPr>
        <w:rPr>
          <w:b/>
          <w:bCs/>
        </w:rPr>
      </w:pPr>
    </w:p>
    <w:p w14:paraId="6B35E876" w14:textId="0E23E9A9" w:rsidR="0078225A" w:rsidRDefault="0078225A" w:rsidP="0078225A"/>
    <w:p w14:paraId="12C7B65D" w14:textId="36478CE8" w:rsidR="0078225A" w:rsidRDefault="0078225A" w:rsidP="0078225A">
      <w:r>
        <w:rPr>
          <w:b/>
        </w:rPr>
        <w:t>Section 2:</w:t>
      </w:r>
      <w:r>
        <w:rPr>
          <w:b/>
        </w:rPr>
        <w:tab/>
      </w:r>
      <w:r w:rsidR="009C4A0F">
        <w:rPr>
          <w:b/>
          <w:u w:val="single"/>
        </w:rPr>
        <w:t xml:space="preserve">Reading of Previous Minutes from </w:t>
      </w:r>
      <w:r w:rsidR="00D77210">
        <w:rPr>
          <w:b/>
          <w:u w:val="single"/>
        </w:rPr>
        <w:t>January 25, 2021</w:t>
      </w:r>
      <w:r w:rsidR="009C4A0F">
        <w:rPr>
          <w:b/>
          <w:u w:val="single"/>
        </w:rPr>
        <w:t>:</w:t>
      </w:r>
    </w:p>
    <w:p w14:paraId="6A9A8492" w14:textId="44DCC701" w:rsidR="009C4A0F" w:rsidRDefault="009C4A0F" w:rsidP="0078225A"/>
    <w:p w14:paraId="64CB55C4" w14:textId="5E8F5DE3" w:rsidR="009C4A0F" w:rsidRDefault="009C4A0F" w:rsidP="009C4A0F">
      <w:pPr>
        <w:ind w:left="1440"/>
      </w:pPr>
      <w:r>
        <w:t xml:space="preserve">It was motioned by </w:t>
      </w:r>
      <w:r w:rsidR="00895504">
        <w:t>Dennis Hays</w:t>
      </w:r>
      <w:r>
        <w:t xml:space="preserve"> and seconded by Robert Taylor, that the minutes be approved as read.</w:t>
      </w:r>
      <w:r w:rsidR="00905993">
        <w:t xml:space="preserve"> </w:t>
      </w:r>
      <w:r w:rsidR="00B05096">
        <w:t xml:space="preserve">There was no public comment.  </w:t>
      </w:r>
      <w:r w:rsidR="00905993">
        <w:t>The vote was unanimous.</w:t>
      </w:r>
    </w:p>
    <w:p w14:paraId="0084F812" w14:textId="77777777" w:rsidR="00895504" w:rsidRDefault="00895504" w:rsidP="009C4A0F">
      <w:pPr>
        <w:ind w:left="1440"/>
      </w:pPr>
    </w:p>
    <w:p w14:paraId="7C8EB81C" w14:textId="0A3A0941" w:rsidR="00895504" w:rsidRDefault="00895504" w:rsidP="009C4A0F">
      <w:pPr>
        <w:ind w:left="1440"/>
      </w:pPr>
    </w:p>
    <w:p w14:paraId="5B9635FF" w14:textId="4BE41583" w:rsidR="00895504" w:rsidRDefault="006E3EE3" w:rsidP="009C4A0F">
      <w:pPr>
        <w:rPr>
          <w:b/>
          <w:u w:val="single"/>
        </w:rPr>
      </w:pPr>
      <w:r>
        <w:rPr>
          <w:b/>
        </w:rPr>
        <w:tab/>
      </w:r>
      <w:r w:rsidR="009C4A0F">
        <w:rPr>
          <w:b/>
        </w:rPr>
        <w:tab/>
      </w:r>
    </w:p>
    <w:p w14:paraId="32F4BD8E" w14:textId="75077E6C" w:rsidR="009C4A0F" w:rsidRDefault="00895504" w:rsidP="009C4A0F">
      <w:r w:rsidRPr="00895504">
        <w:rPr>
          <w:b/>
        </w:rPr>
        <w:t xml:space="preserve">Section </w:t>
      </w:r>
      <w:r w:rsidR="006E3EE3">
        <w:rPr>
          <w:b/>
        </w:rPr>
        <w:t>3</w:t>
      </w:r>
      <w:r w:rsidRPr="00895504">
        <w:rPr>
          <w:b/>
        </w:rPr>
        <w:t>:</w:t>
      </w:r>
      <w:r>
        <w:rPr>
          <w:bCs/>
        </w:rPr>
        <w:tab/>
      </w:r>
      <w:r w:rsidR="009C4A0F">
        <w:rPr>
          <w:b/>
          <w:u w:val="single"/>
        </w:rPr>
        <w:t>Review of Monthly Financial Report</w:t>
      </w:r>
      <w:r w:rsidR="00E85738">
        <w:rPr>
          <w:b/>
          <w:u w:val="single"/>
        </w:rPr>
        <w:t>s</w:t>
      </w:r>
      <w:r w:rsidR="009C4A0F">
        <w:rPr>
          <w:b/>
          <w:u w:val="single"/>
        </w:rPr>
        <w:t>:</w:t>
      </w:r>
    </w:p>
    <w:p w14:paraId="0EB37674" w14:textId="15D3FAD0" w:rsidR="009C4A0F" w:rsidRDefault="009C4A0F" w:rsidP="009C4A0F"/>
    <w:p w14:paraId="7C2BAE2D" w14:textId="77777777" w:rsidR="00E85738" w:rsidRDefault="009C4A0F" w:rsidP="009C4A0F">
      <w:pPr>
        <w:ind w:left="1440"/>
      </w:pPr>
      <w:r>
        <w:t xml:space="preserve">It was motioned by </w:t>
      </w:r>
      <w:r w:rsidR="00E85738">
        <w:t>Eddie Mae Scott</w:t>
      </w:r>
      <w:r>
        <w:t xml:space="preserve"> and seconded by </w:t>
      </w:r>
      <w:r w:rsidR="00E85738">
        <w:t>Richard Mcguire</w:t>
      </w:r>
      <w:r>
        <w:t>, that the financial report</w:t>
      </w:r>
      <w:r w:rsidR="00E85738">
        <w:t xml:space="preserve"> for February 2021,</w:t>
      </w:r>
      <w:r>
        <w:t xml:space="preserve"> be approved.</w:t>
      </w:r>
      <w:r w:rsidR="00BF3925">
        <w:t xml:space="preserve">  </w:t>
      </w:r>
      <w:r w:rsidR="00B05096">
        <w:t xml:space="preserve">There was no public comment.  </w:t>
      </w:r>
      <w:r w:rsidR="00BF3925">
        <w:t xml:space="preserve">The </w:t>
      </w:r>
    </w:p>
    <w:p w14:paraId="0049B9A9" w14:textId="32C5F23A" w:rsidR="009C4A0F" w:rsidRDefault="00BF3925" w:rsidP="009C4A0F">
      <w:pPr>
        <w:ind w:left="1440"/>
      </w:pPr>
      <w:r>
        <w:t>vote was unanimous.</w:t>
      </w:r>
    </w:p>
    <w:p w14:paraId="6EEA7AE7" w14:textId="3479D5F9" w:rsidR="00E85738" w:rsidRDefault="00E85738" w:rsidP="009C4A0F">
      <w:pPr>
        <w:ind w:left="1440"/>
      </w:pPr>
    </w:p>
    <w:p w14:paraId="41127438" w14:textId="1119E11E" w:rsidR="00E85738" w:rsidRDefault="00E85738" w:rsidP="009C4A0F">
      <w:pPr>
        <w:ind w:left="1440"/>
      </w:pPr>
      <w:r>
        <w:t>It was motioned by Richard Mcguire and seconded by Dennis Hays, that the financial report for March 2021, be approved.  There was no public comment.  The vote was unanimous.</w:t>
      </w:r>
    </w:p>
    <w:p w14:paraId="679B0800" w14:textId="418ECF67" w:rsidR="009C4A0F" w:rsidRDefault="009C4A0F" w:rsidP="009C4A0F">
      <w:pPr>
        <w:ind w:left="1440"/>
      </w:pPr>
    </w:p>
    <w:p w14:paraId="1EB76F5F" w14:textId="3B89EE18" w:rsidR="009C4A0F" w:rsidRDefault="009C4A0F" w:rsidP="009C4A0F">
      <w:pPr>
        <w:rPr>
          <w:b/>
          <w:u w:val="single"/>
        </w:rPr>
      </w:pPr>
      <w:r>
        <w:rPr>
          <w:b/>
        </w:rPr>
        <w:t>Section 4:</w:t>
      </w:r>
      <w:r>
        <w:rPr>
          <w:b/>
        </w:rPr>
        <w:tab/>
      </w:r>
      <w:r>
        <w:rPr>
          <w:b/>
          <w:u w:val="single"/>
        </w:rPr>
        <w:t>Old Business:</w:t>
      </w:r>
    </w:p>
    <w:p w14:paraId="357FE81C" w14:textId="06F84867" w:rsidR="00E85738" w:rsidRDefault="00E85738" w:rsidP="009C4A0F">
      <w:pPr>
        <w:rPr>
          <w:b/>
          <w:u w:val="single"/>
        </w:rPr>
      </w:pPr>
    </w:p>
    <w:p w14:paraId="7DFE3CCE" w14:textId="36CB89D6" w:rsidR="00E85738" w:rsidRDefault="00E85738" w:rsidP="009C4A0F">
      <w:r>
        <w:tab/>
      </w:r>
      <w:r>
        <w:tab/>
        <w:t>None.</w:t>
      </w:r>
    </w:p>
    <w:p w14:paraId="3B8ED3B1" w14:textId="715C08A3" w:rsidR="009C4A0F" w:rsidRDefault="009C4A0F" w:rsidP="009C4A0F"/>
    <w:p w14:paraId="22E2A3FF" w14:textId="77777777" w:rsidR="00C66916" w:rsidRDefault="00C66916" w:rsidP="00C66916">
      <w:pPr>
        <w:ind w:left="1440"/>
      </w:pPr>
    </w:p>
    <w:p w14:paraId="255BFD98" w14:textId="77777777" w:rsidR="00E85738" w:rsidRDefault="00E85738" w:rsidP="00C66916">
      <w:pPr>
        <w:rPr>
          <w:b/>
        </w:rPr>
      </w:pPr>
    </w:p>
    <w:p w14:paraId="7363B265" w14:textId="7FC78C3D" w:rsidR="00FD5192" w:rsidRDefault="009C4A0F" w:rsidP="00C66916">
      <w:pPr>
        <w:rPr>
          <w:bCs/>
        </w:rPr>
      </w:pPr>
      <w:r>
        <w:rPr>
          <w:b/>
        </w:rPr>
        <w:t>Section 5:</w:t>
      </w:r>
      <w:r>
        <w:rPr>
          <w:b/>
        </w:rPr>
        <w:tab/>
      </w:r>
      <w:r>
        <w:rPr>
          <w:b/>
          <w:u w:val="single"/>
        </w:rPr>
        <w:t>New Business:</w:t>
      </w:r>
      <w:r w:rsidR="00701C26">
        <w:rPr>
          <w:bCs/>
        </w:rPr>
        <w:tab/>
      </w:r>
    </w:p>
    <w:p w14:paraId="28026ACA" w14:textId="77777777" w:rsidR="00E85738" w:rsidRDefault="00E85738" w:rsidP="00C66916">
      <w:pPr>
        <w:rPr>
          <w:bCs/>
        </w:rPr>
      </w:pPr>
    </w:p>
    <w:p w14:paraId="33962ADE" w14:textId="723D9477" w:rsidR="00C401AA" w:rsidRDefault="00E85738" w:rsidP="00E85738">
      <w:pPr>
        <w:ind w:left="1440"/>
        <w:rPr>
          <w:bCs/>
        </w:rPr>
      </w:pPr>
      <w:r>
        <w:rPr>
          <w:bCs/>
        </w:rPr>
        <w:t>It was motioned by Richard McGuire and seconded by Robert Taylor that the training software program requested for the District by Assistant Chief Weeks</w:t>
      </w:r>
      <w:r w:rsidR="00C401AA">
        <w:rPr>
          <w:bCs/>
        </w:rPr>
        <w:t xml:space="preserve"> be approved.</w:t>
      </w:r>
      <w:r w:rsidR="00B862BE">
        <w:rPr>
          <w:bCs/>
        </w:rPr>
        <w:t xml:space="preserve">  The cost of the program is $99 per year per firefighter with a $350 per year maintenance fee.</w:t>
      </w:r>
      <w:r w:rsidR="00C401AA">
        <w:rPr>
          <w:bCs/>
        </w:rPr>
        <w:t xml:space="preserve">  There was no public comment.  The vote was unanimous.</w:t>
      </w:r>
    </w:p>
    <w:p w14:paraId="079968F3" w14:textId="77777777" w:rsidR="00C401AA" w:rsidRDefault="00C401AA" w:rsidP="00E85738">
      <w:pPr>
        <w:ind w:left="1440"/>
        <w:rPr>
          <w:bCs/>
        </w:rPr>
      </w:pPr>
    </w:p>
    <w:p w14:paraId="23F5444F" w14:textId="5FFAA0EE" w:rsidR="00C401AA" w:rsidRDefault="00C401AA" w:rsidP="00E85738">
      <w:pPr>
        <w:ind w:left="1440"/>
        <w:rPr>
          <w:bCs/>
        </w:rPr>
      </w:pPr>
      <w:r>
        <w:rPr>
          <w:bCs/>
        </w:rPr>
        <w:t>It was motioned by Dennis Hays and seconded by Robert Taylor that the District will move forward with the process of rolling the millage forward to the rate of 25.2 mills as it was in 2020. There was no public comment and the vote was unanimous.</w:t>
      </w:r>
    </w:p>
    <w:p w14:paraId="264AE777" w14:textId="77777777" w:rsidR="00C401AA" w:rsidRDefault="00C401AA" w:rsidP="00E85738">
      <w:pPr>
        <w:ind w:left="1440"/>
        <w:rPr>
          <w:bCs/>
        </w:rPr>
      </w:pPr>
    </w:p>
    <w:p w14:paraId="6337CFA0" w14:textId="6183ACD1" w:rsidR="00C401AA" w:rsidRDefault="00C401AA" w:rsidP="00E85738">
      <w:pPr>
        <w:ind w:left="1440"/>
        <w:rPr>
          <w:bCs/>
        </w:rPr>
      </w:pPr>
      <w:r>
        <w:rPr>
          <w:bCs/>
        </w:rPr>
        <w:t>It was motioned by Richard Mcguire and seconded by Dennis Hays that the District will move forward with placing the tax millage renewal on the ballot.</w:t>
      </w:r>
      <w:r w:rsidR="00B862BE">
        <w:rPr>
          <w:bCs/>
        </w:rPr>
        <w:t xml:space="preserve">  There was no public comment.  The vote was unanimous.</w:t>
      </w:r>
    </w:p>
    <w:p w14:paraId="7CF027B9" w14:textId="77777777" w:rsidR="00C401AA" w:rsidRDefault="00C401AA" w:rsidP="00E85738">
      <w:pPr>
        <w:ind w:left="1440"/>
        <w:rPr>
          <w:bCs/>
        </w:rPr>
      </w:pPr>
    </w:p>
    <w:p w14:paraId="37559489" w14:textId="77777777" w:rsidR="00C401AA" w:rsidRDefault="00C401AA" w:rsidP="00E85738">
      <w:pPr>
        <w:ind w:left="1440"/>
        <w:rPr>
          <w:bCs/>
        </w:rPr>
      </w:pPr>
      <w:r>
        <w:rPr>
          <w:bCs/>
        </w:rPr>
        <w:t>The following was read into the record:</w:t>
      </w:r>
    </w:p>
    <w:p w14:paraId="766D6B5C" w14:textId="77777777" w:rsidR="00C401AA" w:rsidRDefault="00C401AA" w:rsidP="00E85738">
      <w:pPr>
        <w:ind w:left="1440"/>
        <w:rPr>
          <w:bCs/>
        </w:rPr>
      </w:pPr>
    </w:p>
    <w:p w14:paraId="1360AC00" w14:textId="499DB9DB" w:rsidR="00170A5F" w:rsidRDefault="00C401AA" w:rsidP="00C401AA">
      <w:pPr>
        <w:ind w:left="1440"/>
        <w:jc w:val="center"/>
        <w:rPr>
          <w:b/>
        </w:rPr>
      </w:pPr>
      <w:r>
        <w:rPr>
          <w:b/>
        </w:rPr>
        <w:t>Announcement of Public Meeting</w:t>
      </w:r>
    </w:p>
    <w:p w14:paraId="42EFCFEA" w14:textId="0508172F" w:rsidR="00C401AA" w:rsidRDefault="00C401AA" w:rsidP="00C401AA">
      <w:pPr>
        <w:ind w:left="1440"/>
        <w:jc w:val="center"/>
        <w:rPr>
          <w:b/>
        </w:rPr>
      </w:pPr>
    </w:p>
    <w:p w14:paraId="226E0B04" w14:textId="4134732B" w:rsidR="00C401AA" w:rsidRDefault="00C401AA" w:rsidP="00C401AA">
      <w:pPr>
        <w:ind w:left="1440"/>
        <w:rPr>
          <w:b/>
        </w:rPr>
      </w:pPr>
      <w:r>
        <w:rPr>
          <w:b/>
        </w:rPr>
        <w:t>Notice is hereby given that</w:t>
      </w:r>
      <w:r w:rsidR="00B862BE">
        <w:rPr>
          <w:b/>
        </w:rPr>
        <w:t xml:space="preserve"> at its meeting to be held on Monday, April 26, 2021, at 3:00 p.m. at its regular meeting place, the Fire Station, 718 W. Palmetto Avenue, Plain Dealing, Louisiana, the Board of Commissioners of Fire Protection District No. 7 of the Parish of Bossier, State of Louisiana, plans to consider adopting a resolution ordering and calling an election to be held in Fire Protection District No. 7 of the Parish of Bossier, State of Louisiana, to authorize the continuation of an ad valorem tax therein.</w:t>
      </w:r>
    </w:p>
    <w:p w14:paraId="1D98D693" w14:textId="0B6C9355" w:rsidR="00B862BE" w:rsidRDefault="00B862BE" w:rsidP="00C401AA">
      <w:pPr>
        <w:ind w:left="1440"/>
        <w:rPr>
          <w:b/>
        </w:rPr>
      </w:pPr>
    </w:p>
    <w:p w14:paraId="5F5CE225" w14:textId="77777777" w:rsidR="00B862BE" w:rsidRPr="00C401AA" w:rsidRDefault="00B862BE" w:rsidP="00C401AA">
      <w:pPr>
        <w:ind w:left="1440"/>
        <w:rPr>
          <w:b/>
          <w:u w:val="single"/>
        </w:rPr>
      </w:pPr>
    </w:p>
    <w:p w14:paraId="45BB2546" w14:textId="77777777" w:rsidR="009D072D" w:rsidRDefault="009D072D" w:rsidP="009D072D">
      <w:pPr>
        <w:rPr>
          <w:b/>
        </w:rPr>
      </w:pPr>
    </w:p>
    <w:p w14:paraId="7168F1F5" w14:textId="77777777" w:rsidR="009D072D" w:rsidRPr="00C401AA" w:rsidRDefault="009D072D" w:rsidP="009D072D">
      <w:pPr>
        <w:rPr>
          <w:bCs/>
          <w:u w:val="single"/>
        </w:rPr>
      </w:pPr>
    </w:p>
    <w:p w14:paraId="2E4D9D48" w14:textId="59468E20" w:rsidR="009D072D" w:rsidRDefault="009C4A0F" w:rsidP="009D072D">
      <w:pPr>
        <w:rPr>
          <w:b/>
          <w:u w:val="single"/>
        </w:rPr>
      </w:pPr>
      <w:r>
        <w:rPr>
          <w:b/>
        </w:rPr>
        <w:t>Section 6:</w:t>
      </w:r>
      <w:r w:rsidR="00D84A4D">
        <w:rPr>
          <w:b/>
        </w:rPr>
        <w:tab/>
      </w:r>
      <w:r w:rsidR="00D84A4D">
        <w:rPr>
          <w:b/>
          <w:u w:val="single"/>
        </w:rPr>
        <w:t>Adjournment</w:t>
      </w:r>
      <w:r w:rsidR="009D072D">
        <w:rPr>
          <w:b/>
          <w:u w:val="single"/>
        </w:rPr>
        <w:t>:</w:t>
      </w:r>
    </w:p>
    <w:p w14:paraId="46C750DE" w14:textId="1EA2D199" w:rsidR="00B05096" w:rsidRPr="009D072D" w:rsidRDefault="00B2508E" w:rsidP="009D072D">
      <w:pPr>
        <w:ind w:left="1440"/>
        <w:rPr>
          <w:b/>
          <w:u w:val="single"/>
        </w:rPr>
      </w:pPr>
      <w:r>
        <w:t xml:space="preserve">It was motioned by </w:t>
      </w:r>
      <w:r w:rsidR="005E1A6E">
        <w:t>Dennis Hays</w:t>
      </w:r>
      <w:r w:rsidR="009D072D">
        <w:t>,</w:t>
      </w:r>
      <w:r w:rsidR="00005FCF">
        <w:t xml:space="preserve"> and seconded by </w:t>
      </w:r>
      <w:r w:rsidR="005E1A6E">
        <w:t>Robert Taylor</w:t>
      </w:r>
      <w:r>
        <w:t xml:space="preserve"> that the Board meeting be adjourned until </w:t>
      </w:r>
      <w:r w:rsidR="00F66486">
        <w:t>April 26</w:t>
      </w:r>
      <w:r w:rsidR="003D6E47">
        <w:t>, 2021</w:t>
      </w:r>
      <w:r>
        <w:t>, at 3:00 p.m.</w:t>
      </w:r>
    </w:p>
    <w:sectPr w:rsidR="00B05096" w:rsidRPr="009D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5FCF"/>
    <w:rsid w:val="000353B1"/>
    <w:rsid w:val="00037A54"/>
    <w:rsid w:val="000D28B9"/>
    <w:rsid w:val="00112D2F"/>
    <w:rsid w:val="001670BD"/>
    <w:rsid w:val="00170A5F"/>
    <w:rsid w:val="001819FE"/>
    <w:rsid w:val="002750A6"/>
    <w:rsid w:val="0028562F"/>
    <w:rsid w:val="002B09EB"/>
    <w:rsid w:val="002D07A8"/>
    <w:rsid w:val="003D6E47"/>
    <w:rsid w:val="004076A1"/>
    <w:rsid w:val="005343F1"/>
    <w:rsid w:val="00566296"/>
    <w:rsid w:val="005C1B3F"/>
    <w:rsid w:val="005E1A6E"/>
    <w:rsid w:val="00624325"/>
    <w:rsid w:val="00645252"/>
    <w:rsid w:val="006B5333"/>
    <w:rsid w:val="006C620E"/>
    <w:rsid w:val="006D3D74"/>
    <w:rsid w:val="006E3EE3"/>
    <w:rsid w:val="00701C26"/>
    <w:rsid w:val="0078225A"/>
    <w:rsid w:val="00783138"/>
    <w:rsid w:val="00810564"/>
    <w:rsid w:val="0083569A"/>
    <w:rsid w:val="00860BC4"/>
    <w:rsid w:val="00870D72"/>
    <w:rsid w:val="00895504"/>
    <w:rsid w:val="008E1FD4"/>
    <w:rsid w:val="00905993"/>
    <w:rsid w:val="00962440"/>
    <w:rsid w:val="00971CA6"/>
    <w:rsid w:val="009B0B0F"/>
    <w:rsid w:val="009B3DF6"/>
    <w:rsid w:val="009C4A0F"/>
    <w:rsid w:val="009D072D"/>
    <w:rsid w:val="00A216D8"/>
    <w:rsid w:val="00A9204E"/>
    <w:rsid w:val="00B05096"/>
    <w:rsid w:val="00B2508E"/>
    <w:rsid w:val="00B862BE"/>
    <w:rsid w:val="00BE7175"/>
    <w:rsid w:val="00BF3925"/>
    <w:rsid w:val="00C401AA"/>
    <w:rsid w:val="00C66916"/>
    <w:rsid w:val="00D55227"/>
    <w:rsid w:val="00D77210"/>
    <w:rsid w:val="00D84A4D"/>
    <w:rsid w:val="00DE298B"/>
    <w:rsid w:val="00E85738"/>
    <w:rsid w:val="00E9757B"/>
    <w:rsid w:val="00F03BF1"/>
    <w:rsid w:val="00F26BAE"/>
    <w:rsid w:val="00F66486"/>
    <w:rsid w:val="00FA3122"/>
    <w:rsid w:val="00FD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chartTrackingRefBased/>
  <w15:docId w15:val="{6B3F87C9-A8C4-424B-AF5C-828D0AA8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109</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3</cp:revision>
  <cp:lastPrinted>2021-03-29T19:09:00Z</cp:lastPrinted>
  <dcterms:created xsi:type="dcterms:W3CDTF">2021-03-29T19:15:00Z</dcterms:created>
  <dcterms:modified xsi:type="dcterms:W3CDTF">2021-03-29T21:00:00Z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