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7E73C5E2" w14:textId="1A2495CC" w:rsidR="0078225A" w:rsidRPr="0078225A" w:rsidRDefault="0028562F" w:rsidP="0078225A">
      <w:r>
        <w:t>November 30, 2020</w:t>
      </w:r>
    </w:p>
    <w:p w14:paraId="7DCE8D44" w14:textId="643E0D3B" w:rsidR="0078225A" w:rsidRPr="0078225A" w:rsidRDefault="0078225A" w:rsidP="0078225A">
      <w:r w:rsidRPr="0078225A">
        <w:t>3:00 PM</w:t>
      </w:r>
    </w:p>
    <w:p w14:paraId="3B8E6DCB" w14:textId="6216EB05" w:rsidR="0078225A" w:rsidRDefault="0078225A"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7744D1D6" w:rsidR="0078225A" w:rsidRDefault="00F03BF1" w:rsidP="00F03BF1">
      <w:pPr>
        <w:ind w:firstLine="1440"/>
      </w:pPr>
      <w:r>
        <w:rPr>
          <w:b/>
        </w:rPr>
        <w:t xml:space="preserve">Board Members </w:t>
      </w:r>
      <w:r w:rsidR="0078225A">
        <w:rPr>
          <w:b/>
        </w:rPr>
        <w:t xml:space="preserve">Present:  </w:t>
      </w:r>
      <w:r w:rsidR="0078225A">
        <w:t>Eddie M. Scott,</w:t>
      </w:r>
      <w:r w:rsidR="009B3DF6">
        <w:t xml:space="preserve"> </w:t>
      </w:r>
      <w:r w:rsidR="0078225A">
        <w:t>Dennis Hays</w:t>
      </w:r>
      <w:r w:rsidR="00860BC4">
        <w:t xml:space="preserve">, Robert Taylor, and Richard </w:t>
      </w:r>
      <w:r w:rsidR="00860BC4">
        <w:tab/>
      </w:r>
      <w:r w:rsidR="00860BC4">
        <w:tab/>
      </w:r>
      <w:r w:rsidR="00860BC4">
        <w:tab/>
      </w:r>
      <w:r w:rsidR="00860BC4">
        <w:tab/>
      </w:r>
      <w:r w:rsidR="00860BC4">
        <w:tab/>
      </w:r>
      <w:r w:rsidR="00860BC4">
        <w:tab/>
        <w:t xml:space="preserve">    </w:t>
      </w:r>
      <w:proofErr w:type="spellStart"/>
      <w:r w:rsidR="00860BC4">
        <w:t>Mcguire</w:t>
      </w:r>
      <w:proofErr w:type="spellEnd"/>
      <w:r w:rsidR="00860BC4">
        <w:t>.</w:t>
      </w:r>
    </w:p>
    <w:p w14:paraId="7540F745" w14:textId="585AFC2A" w:rsidR="0078225A" w:rsidRDefault="0078225A" w:rsidP="0078225A"/>
    <w:p w14:paraId="3588B8E4" w14:textId="62012345"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4F31AA82" w14:textId="0E9A4910" w:rsidR="00F03BF1" w:rsidRDefault="00F03BF1" w:rsidP="0078225A">
      <w:r>
        <w:tab/>
      </w:r>
      <w:r>
        <w:tab/>
      </w:r>
      <w:r>
        <w:rPr>
          <w:b/>
          <w:bCs/>
        </w:rPr>
        <w:t xml:space="preserve">District #7 Personnel Present: </w:t>
      </w:r>
      <w:r>
        <w:t>Chief Marvin Aldrich, Assistant Chief Wayne Weeks</w:t>
      </w:r>
      <w:r w:rsidR="00566296">
        <w:t xml:space="preserve">, </w:t>
      </w:r>
      <w:r w:rsidR="00170A5F">
        <w:tab/>
      </w:r>
      <w:r w:rsidR="00170A5F">
        <w:tab/>
      </w:r>
      <w:r w:rsidR="00170A5F">
        <w:tab/>
      </w:r>
      <w:r w:rsidR="00170A5F">
        <w:tab/>
      </w:r>
      <w:r w:rsidR="00170A5F">
        <w:tab/>
      </w:r>
      <w:r w:rsidR="00170A5F">
        <w:tab/>
        <w:t xml:space="preserve">            </w:t>
      </w:r>
      <w:r w:rsidR="009D072D">
        <w:t>and Bookkeeper Brenda Smith.</w:t>
      </w:r>
      <w:r w:rsidR="00566296">
        <w:tab/>
      </w:r>
      <w:r w:rsidR="00566296">
        <w:tab/>
      </w:r>
      <w:r w:rsidR="00566296">
        <w:tab/>
      </w:r>
      <w:r w:rsidR="00566296">
        <w:tab/>
      </w:r>
      <w:r w:rsidR="00566296">
        <w:tab/>
      </w:r>
      <w:r w:rsidR="00566296">
        <w:tab/>
        <w:t xml:space="preserve">            </w:t>
      </w:r>
    </w:p>
    <w:p w14:paraId="49AD08D9" w14:textId="66C121F5"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4076A1">
        <w:t>None.</w:t>
      </w:r>
    </w:p>
    <w:p w14:paraId="44146048" w14:textId="77777777" w:rsidR="00F03BF1" w:rsidRPr="00F03BF1" w:rsidRDefault="00F03BF1" w:rsidP="0078225A">
      <w:pPr>
        <w:rPr>
          <w:b/>
          <w:bCs/>
        </w:rPr>
      </w:pPr>
    </w:p>
    <w:p w14:paraId="6B35E876" w14:textId="0E23E9A9" w:rsidR="0078225A" w:rsidRDefault="0078225A" w:rsidP="0078225A"/>
    <w:p w14:paraId="12C7B65D" w14:textId="5D38EF6F" w:rsidR="0078225A" w:rsidRDefault="0078225A" w:rsidP="0078225A">
      <w:r>
        <w:rPr>
          <w:b/>
        </w:rPr>
        <w:t>Section 2:</w:t>
      </w:r>
      <w:r>
        <w:rPr>
          <w:b/>
        </w:rPr>
        <w:tab/>
      </w:r>
      <w:r w:rsidR="009C4A0F">
        <w:rPr>
          <w:b/>
          <w:u w:val="single"/>
        </w:rPr>
        <w:t xml:space="preserve">Reading of Previous Minutes from </w:t>
      </w:r>
      <w:r w:rsidR="0028562F">
        <w:rPr>
          <w:b/>
          <w:u w:val="single"/>
        </w:rPr>
        <w:t>October 26</w:t>
      </w:r>
      <w:r w:rsidR="009C4A0F">
        <w:rPr>
          <w:b/>
          <w:u w:val="single"/>
        </w:rPr>
        <w:t>, 20</w:t>
      </w:r>
      <w:r w:rsidR="009D072D">
        <w:rPr>
          <w:b/>
          <w:u w:val="single"/>
        </w:rPr>
        <w:t>20</w:t>
      </w:r>
      <w:r w:rsidR="009C4A0F">
        <w:rPr>
          <w:b/>
          <w:u w:val="single"/>
        </w:rPr>
        <w:t>:</w:t>
      </w:r>
    </w:p>
    <w:p w14:paraId="6A9A8492" w14:textId="44DCC701" w:rsidR="009C4A0F" w:rsidRDefault="009C4A0F" w:rsidP="0078225A"/>
    <w:p w14:paraId="64CB55C4" w14:textId="7C88AFDE" w:rsidR="009C4A0F" w:rsidRDefault="009C4A0F" w:rsidP="009C4A0F">
      <w:pPr>
        <w:ind w:left="1440"/>
      </w:pPr>
      <w:r>
        <w:t xml:space="preserve">It was motioned by </w:t>
      </w:r>
      <w:r w:rsidR="0028562F">
        <w:t xml:space="preserve">Richard </w:t>
      </w:r>
      <w:proofErr w:type="spellStart"/>
      <w:r w:rsidR="0028562F">
        <w:t>Mcguire</w:t>
      </w:r>
      <w:proofErr w:type="spellEnd"/>
      <w:r>
        <w:t xml:space="preserve"> and seconded by Robert Taylor, that the minutes be approved as read.</w:t>
      </w:r>
      <w:r w:rsidR="00905993">
        <w:t xml:space="preserve"> </w:t>
      </w:r>
      <w:r w:rsidR="00B05096">
        <w:t xml:space="preserve">There was no public comment.  </w:t>
      </w:r>
      <w:r w:rsidR="00905993">
        <w:t>The vote was unanimous.</w:t>
      </w:r>
    </w:p>
    <w:p w14:paraId="0F271314" w14:textId="6913AD85" w:rsidR="009C4A0F" w:rsidRDefault="009C4A0F" w:rsidP="009C4A0F">
      <w:pPr>
        <w:ind w:left="1440"/>
      </w:pPr>
    </w:p>
    <w:p w14:paraId="32F4BD8E" w14:textId="6C62BA45" w:rsidR="009C4A0F" w:rsidRDefault="009C4A0F" w:rsidP="009C4A0F">
      <w:r>
        <w:rPr>
          <w:b/>
        </w:rPr>
        <w:t>Section 3:</w:t>
      </w:r>
      <w:r>
        <w:rPr>
          <w:b/>
        </w:rPr>
        <w:tab/>
      </w:r>
      <w:r>
        <w:rPr>
          <w:b/>
          <w:u w:val="single"/>
        </w:rPr>
        <w:t>Review of Monthly Financial Report:</w:t>
      </w:r>
    </w:p>
    <w:p w14:paraId="0EB37674" w14:textId="15D3FAD0" w:rsidR="009C4A0F" w:rsidRDefault="009C4A0F" w:rsidP="009C4A0F"/>
    <w:p w14:paraId="0049B9A9" w14:textId="1DDB75DD" w:rsidR="009C4A0F" w:rsidRDefault="009C4A0F" w:rsidP="009C4A0F">
      <w:pPr>
        <w:ind w:left="1440"/>
      </w:pPr>
      <w:r>
        <w:t xml:space="preserve">It was motioned by </w:t>
      </w:r>
      <w:r w:rsidR="005C1B3F">
        <w:t>Eddie Mae Scott</w:t>
      </w:r>
      <w:r>
        <w:t xml:space="preserve"> and seconded by R</w:t>
      </w:r>
      <w:r w:rsidR="009D072D">
        <w:t xml:space="preserve">ichard </w:t>
      </w:r>
      <w:proofErr w:type="spellStart"/>
      <w:r w:rsidR="009D072D">
        <w:t>Mcguire</w:t>
      </w:r>
      <w:proofErr w:type="spellEnd"/>
      <w:r>
        <w:t>, that the financial report be approved.</w:t>
      </w:r>
      <w:r w:rsidR="00BF3925">
        <w:t xml:space="preserve">  </w:t>
      </w:r>
      <w:r w:rsidR="00B05096">
        <w:t xml:space="preserve">There was no public comment.  </w:t>
      </w:r>
      <w:r w:rsidR="00BF3925">
        <w:t>The vote was unanimous.</w:t>
      </w:r>
    </w:p>
    <w:p w14:paraId="679B0800" w14:textId="418ECF67" w:rsidR="009C4A0F" w:rsidRDefault="009C4A0F" w:rsidP="009C4A0F">
      <w:pPr>
        <w:ind w:left="1440"/>
      </w:pPr>
    </w:p>
    <w:p w14:paraId="1EB76F5F" w14:textId="4FD1B80E" w:rsidR="009C4A0F" w:rsidRDefault="009C4A0F" w:rsidP="009C4A0F">
      <w:r>
        <w:rPr>
          <w:b/>
        </w:rPr>
        <w:t>Section 4:</w:t>
      </w:r>
      <w:r>
        <w:rPr>
          <w:b/>
        </w:rPr>
        <w:tab/>
      </w:r>
      <w:r>
        <w:rPr>
          <w:b/>
          <w:u w:val="single"/>
        </w:rPr>
        <w:t>Old Business:</w:t>
      </w:r>
    </w:p>
    <w:p w14:paraId="3B8ED3B1" w14:textId="715C08A3" w:rsidR="009C4A0F" w:rsidRDefault="009C4A0F" w:rsidP="009C4A0F"/>
    <w:p w14:paraId="72C43F29" w14:textId="29B49636" w:rsidR="009C4A0F" w:rsidRDefault="00FD5192" w:rsidP="00BF3925">
      <w:pPr>
        <w:ind w:left="1440"/>
      </w:pPr>
      <w:r>
        <w:t xml:space="preserve">It was motioned by Richard </w:t>
      </w:r>
      <w:proofErr w:type="spellStart"/>
      <w:r>
        <w:t>Mcguire</w:t>
      </w:r>
      <w:proofErr w:type="spellEnd"/>
      <w:r>
        <w:t xml:space="preserve"> and seconded by Dennis Hays that the 2020 amended budget be approved.  There was no public comment.  The vote was unanimous.</w:t>
      </w:r>
    </w:p>
    <w:p w14:paraId="0FF36186" w14:textId="06F1053C" w:rsidR="00FD5192" w:rsidRDefault="00FD5192" w:rsidP="00BF3925">
      <w:pPr>
        <w:ind w:left="1440"/>
      </w:pPr>
    </w:p>
    <w:p w14:paraId="67628112" w14:textId="66916B3F" w:rsidR="00FD5192" w:rsidRDefault="00FD5192" w:rsidP="00BF3925">
      <w:pPr>
        <w:ind w:left="1440"/>
      </w:pPr>
      <w:r>
        <w:t xml:space="preserve">It was motioned by Dennis Hays and seconded by Richard </w:t>
      </w:r>
      <w:proofErr w:type="spellStart"/>
      <w:r>
        <w:t>Mcguire</w:t>
      </w:r>
      <w:proofErr w:type="spellEnd"/>
      <w:r>
        <w:t xml:space="preserve"> that the 2021 proposed budget be approved.  There was no public comment.  The vote was unanimous.</w:t>
      </w:r>
    </w:p>
    <w:p w14:paraId="27231889" w14:textId="77777777" w:rsidR="00FD5192" w:rsidRDefault="00FD5192" w:rsidP="00BF3925">
      <w:pPr>
        <w:ind w:left="1440"/>
      </w:pPr>
    </w:p>
    <w:p w14:paraId="247818E6" w14:textId="2E5FFD55" w:rsidR="00037A54" w:rsidRDefault="00037A54" w:rsidP="00BF3925">
      <w:pPr>
        <w:ind w:left="1440"/>
      </w:pPr>
    </w:p>
    <w:p w14:paraId="45241C59" w14:textId="77777777" w:rsidR="00701C26" w:rsidRDefault="00701C26" w:rsidP="009C4A0F">
      <w:pPr>
        <w:rPr>
          <w:b/>
        </w:rPr>
      </w:pPr>
    </w:p>
    <w:p w14:paraId="7363B265" w14:textId="06546A6C" w:rsidR="00FD5192" w:rsidRDefault="009C4A0F" w:rsidP="009C4A0F">
      <w:pPr>
        <w:rPr>
          <w:bCs/>
        </w:rPr>
      </w:pPr>
      <w:r>
        <w:rPr>
          <w:b/>
        </w:rPr>
        <w:lastRenderedPageBreak/>
        <w:t>Section 5:</w:t>
      </w:r>
      <w:r>
        <w:rPr>
          <w:b/>
        </w:rPr>
        <w:tab/>
      </w:r>
      <w:r>
        <w:rPr>
          <w:b/>
          <w:u w:val="single"/>
        </w:rPr>
        <w:t>New Business:</w:t>
      </w:r>
      <w:r w:rsidR="00701C26">
        <w:rPr>
          <w:bCs/>
        </w:rPr>
        <w:tab/>
      </w:r>
    </w:p>
    <w:p w14:paraId="6F835665" w14:textId="1C96647E" w:rsidR="00701C26" w:rsidRDefault="00701C26" w:rsidP="009C4A0F">
      <w:pPr>
        <w:rPr>
          <w:bCs/>
        </w:rPr>
      </w:pPr>
    </w:p>
    <w:p w14:paraId="5099FCBB" w14:textId="4C450704" w:rsidR="00701C26" w:rsidRDefault="00701C26" w:rsidP="00701C26">
      <w:pPr>
        <w:ind w:left="1440"/>
        <w:rPr>
          <w:bCs/>
        </w:rPr>
      </w:pPr>
      <w:r>
        <w:rPr>
          <w:bCs/>
        </w:rPr>
        <w:t xml:space="preserve">It was motioned by Richard </w:t>
      </w:r>
      <w:proofErr w:type="spellStart"/>
      <w:r>
        <w:rPr>
          <w:bCs/>
        </w:rPr>
        <w:t>Mcguire</w:t>
      </w:r>
      <w:proofErr w:type="spellEnd"/>
      <w:r>
        <w:rPr>
          <w:bCs/>
        </w:rPr>
        <w:t xml:space="preserve"> and seconded by Dennis Hays that all full-time firefighters will receive a two percent annual raise for fiscal year 2021, as required by Louisiana Revised Statute 33:1992 B.  There was no public comment.  The vote was unanimous.</w:t>
      </w:r>
    </w:p>
    <w:p w14:paraId="0F2B03EA" w14:textId="0041EB39" w:rsidR="00701C26" w:rsidRDefault="00701C26" w:rsidP="00701C26">
      <w:pPr>
        <w:ind w:left="1440"/>
        <w:rPr>
          <w:bCs/>
        </w:rPr>
      </w:pPr>
    </w:p>
    <w:p w14:paraId="1360AC00" w14:textId="772277A1" w:rsidR="00170A5F" w:rsidRDefault="00701C26" w:rsidP="00701C26">
      <w:pPr>
        <w:ind w:left="1440"/>
        <w:rPr>
          <w:b/>
          <w:u w:val="single"/>
        </w:rPr>
      </w:pPr>
      <w:r>
        <w:rPr>
          <w:bCs/>
        </w:rPr>
        <w:t>It was motioned by Dennis Hays and seconded by Richard Taylor that all full-time firefighters will be paid for any unused annual leave at the end of each fiscal year on the last pay period of each year.  The compensation will be at the regular rate.   There was no public comment.  The vote was unanimous.</w:t>
      </w:r>
      <w:r w:rsidR="00005FCF">
        <w:rPr>
          <w:bCs/>
        </w:rPr>
        <w:t xml:space="preserve">  </w:t>
      </w:r>
      <w:r w:rsidR="009B3DF6">
        <w:rPr>
          <w:bCs/>
        </w:rPr>
        <w:tab/>
      </w:r>
      <w:r w:rsidR="009B3DF6">
        <w:rPr>
          <w:bCs/>
        </w:rPr>
        <w:tab/>
      </w:r>
      <w:r w:rsidR="00170A5F">
        <w:rPr>
          <w:b/>
          <w:u w:val="single"/>
        </w:rPr>
        <w:t xml:space="preserve">                     </w:t>
      </w:r>
    </w:p>
    <w:p w14:paraId="6A8CE9F2" w14:textId="77777777" w:rsidR="00D55227" w:rsidRDefault="00D55227" w:rsidP="00D55227">
      <w:pPr>
        <w:ind w:left="1440"/>
        <w:rPr>
          <w:b/>
          <w:u w:val="single"/>
        </w:rPr>
      </w:pPr>
    </w:p>
    <w:p w14:paraId="45BB2546" w14:textId="77777777" w:rsidR="009D072D" w:rsidRDefault="009D072D" w:rsidP="009D072D">
      <w:pPr>
        <w:rPr>
          <w:b/>
        </w:rPr>
      </w:pPr>
    </w:p>
    <w:p w14:paraId="7168F1F5" w14:textId="77777777" w:rsidR="009D072D" w:rsidRDefault="009D072D" w:rsidP="009D072D">
      <w:pPr>
        <w:rPr>
          <w:b/>
        </w:rPr>
      </w:pPr>
    </w:p>
    <w:p w14:paraId="2DAC3AB9" w14:textId="62172E07" w:rsidR="009D072D" w:rsidRDefault="009C4A0F" w:rsidP="009D072D">
      <w:pPr>
        <w:rPr>
          <w:b/>
          <w:u w:val="single"/>
        </w:rPr>
      </w:pPr>
      <w:r>
        <w:rPr>
          <w:b/>
        </w:rPr>
        <w:t>Section 6:</w:t>
      </w:r>
      <w:r w:rsidR="00D84A4D">
        <w:rPr>
          <w:b/>
        </w:rPr>
        <w:tab/>
      </w:r>
      <w:r w:rsidR="00D84A4D">
        <w:rPr>
          <w:b/>
          <w:u w:val="single"/>
        </w:rPr>
        <w:t>Adjournment</w:t>
      </w:r>
      <w:r w:rsidR="009D072D">
        <w:rPr>
          <w:b/>
          <w:u w:val="single"/>
        </w:rPr>
        <w:t>:</w:t>
      </w:r>
    </w:p>
    <w:p w14:paraId="2E4D9D48" w14:textId="77777777" w:rsidR="009D072D" w:rsidRDefault="009D072D" w:rsidP="009D072D">
      <w:pPr>
        <w:rPr>
          <w:b/>
          <w:u w:val="single"/>
        </w:rPr>
      </w:pPr>
    </w:p>
    <w:p w14:paraId="46C750DE" w14:textId="1784A66A" w:rsidR="00B05096" w:rsidRPr="009D072D" w:rsidRDefault="00B2508E" w:rsidP="009D072D">
      <w:pPr>
        <w:ind w:left="1440"/>
        <w:rPr>
          <w:b/>
          <w:u w:val="single"/>
        </w:rPr>
      </w:pPr>
      <w:r>
        <w:t xml:space="preserve">It was motioned by </w:t>
      </w:r>
      <w:r w:rsidR="009D072D">
        <w:t>Dennis Hays,</w:t>
      </w:r>
      <w:r w:rsidR="00005FCF">
        <w:t xml:space="preserve"> and seconded by </w:t>
      </w:r>
      <w:r w:rsidR="009D072D">
        <w:t>Robert Taylor</w:t>
      </w:r>
      <w:r>
        <w:t xml:space="preserve"> that the Board meeting be adjourned until </w:t>
      </w:r>
      <w:r w:rsidR="00701C26">
        <w:t>December 28</w:t>
      </w:r>
      <w:r w:rsidR="009D072D">
        <w:t>, 2020</w:t>
      </w:r>
      <w:r>
        <w:t>, at 3:00 p.m.</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53B1"/>
    <w:rsid w:val="00037A54"/>
    <w:rsid w:val="000D28B9"/>
    <w:rsid w:val="00112D2F"/>
    <w:rsid w:val="001670BD"/>
    <w:rsid w:val="00170A5F"/>
    <w:rsid w:val="001819FE"/>
    <w:rsid w:val="002750A6"/>
    <w:rsid w:val="0028562F"/>
    <w:rsid w:val="002B09EB"/>
    <w:rsid w:val="004076A1"/>
    <w:rsid w:val="005343F1"/>
    <w:rsid w:val="00566296"/>
    <w:rsid w:val="005C1B3F"/>
    <w:rsid w:val="00624325"/>
    <w:rsid w:val="00645252"/>
    <w:rsid w:val="006B5333"/>
    <w:rsid w:val="006C620E"/>
    <w:rsid w:val="006D3D74"/>
    <w:rsid w:val="00701C26"/>
    <w:rsid w:val="0078225A"/>
    <w:rsid w:val="00783138"/>
    <w:rsid w:val="00810564"/>
    <w:rsid w:val="0083569A"/>
    <w:rsid w:val="00860BC4"/>
    <w:rsid w:val="00870D72"/>
    <w:rsid w:val="00905993"/>
    <w:rsid w:val="009B0B0F"/>
    <w:rsid w:val="009B3DF6"/>
    <w:rsid w:val="009C4A0F"/>
    <w:rsid w:val="009D072D"/>
    <w:rsid w:val="00A216D8"/>
    <w:rsid w:val="00A9204E"/>
    <w:rsid w:val="00B05096"/>
    <w:rsid w:val="00B2508E"/>
    <w:rsid w:val="00BE7175"/>
    <w:rsid w:val="00BF3925"/>
    <w:rsid w:val="00D55227"/>
    <w:rsid w:val="00D84A4D"/>
    <w:rsid w:val="00E9757B"/>
    <w:rsid w:val="00F03BF1"/>
    <w:rsid w:val="00F26BAE"/>
    <w:rsid w:val="00FA3122"/>
    <w:rsid w:val="00FD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2019-09-30T20:41:00Z</cp:lastPrinted>
  <dcterms:created xsi:type="dcterms:W3CDTF">2020-12-03T16:18:00Z</dcterms:created>
  <dcterms:modified xsi:type="dcterms:W3CDTF">2020-12-03T16:18:00Z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